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BDBB8EB" w:rsidR="00A24F28" w:rsidRPr="00FB26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3GPP TSG-WG SA2 Meeting #</w:t>
      </w:r>
      <w:r w:rsidR="005973DC" w:rsidRPr="00FB26A1">
        <w:rPr>
          <w:rFonts w:ascii="Arial" w:eastAsia="Arial Unicode MS" w:hAnsi="Arial" w:cs="Arial"/>
          <w:b/>
          <w:bCs/>
          <w:sz w:val="24"/>
        </w:rPr>
        <w:t>1</w:t>
      </w:r>
      <w:r w:rsidR="0071071D" w:rsidRPr="00FB26A1">
        <w:rPr>
          <w:rFonts w:ascii="Arial" w:eastAsia="Arial Unicode MS" w:hAnsi="Arial" w:cs="Arial"/>
          <w:b/>
          <w:bCs/>
          <w:sz w:val="24"/>
        </w:rPr>
        <w:t>6</w:t>
      </w:r>
      <w:r w:rsidR="008F7DF2" w:rsidRPr="00FB26A1">
        <w:rPr>
          <w:rFonts w:ascii="Arial" w:eastAsia="Arial Unicode MS" w:hAnsi="Arial" w:cs="Arial"/>
          <w:b/>
          <w:bCs/>
          <w:sz w:val="24"/>
        </w:rPr>
        <w:t>4</w:t>
      </w:r>
      <w:r w:rsidRPr="00FB26A1">
        <w:rPr>
          <w:rFonts w:ascii="Arial" w:eastAsia="Arial Unicode MS" w:hAnsi="Arial" w:cs="Arial"/>
          <w:b/>
          <w:bCs/>
          <w:sz w:val="24"/>
        </w:rPr>
        <w:tab/>
      </w:r>
      <w:r w:rsidR="001F0BF7" w:rsidRPr="00FB26A1">
        <w:rPr>
          <w:rFonts w:ascii="Arial" w:eastAsia="SimSun" w:hAnsi="Arial"/>
          <w:b/>
          <w:i/>
          <w:noProof/>
          <w:color w:val="auto"/>
          <w:sz w:val="28"/>
          <w:lang w:eastAsia="en-US"/>
        </w:rPr>
        <w:t>S2-2</w:t>
      </w:r>
      <w:r w:rsidR="00B2149D" w:rsidRPr="00FB26A1">
        <w:rPr>
          <w:rFonts w:ascii="Arial" w:eastAsia="SimSun" w:hAnsi="Arial"/>
          <w:b/>
          <w:i/>
          <w:noProof/>
          <w:color w:val="auto"/>
          <w:sz w:val="28"/>
          <w:lang w:eastAsia="en-US"/>
        </w:rPr>
        <w:t>40</w:t>
      </w:r>
      <w:r w:rsidR="005A0068">
        <w:rPr>
          <w:rFonts w:ascii="Arial" w:eastAsia="SimSun" w:hAnsi="Arial"/>
          <w:b/>
          <w:i/>
          <w:noProof/>
          <w:color w:val="auto"/>
          <w:sz w:val="28"/>
          <w:lang w:eastAsia="en-US"/>
        </w:rPr>
        <w:t>9295</w:t>
      </w:r>
    </w:p>
    <w:p w14:paraId="6B56BFDF" w14:textId="3EA2CEE4" w:rsidR="00A24F28" w:rsidRPr="00FB26A1"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Maastricht, NL, 19</w:t>
      </w:r>
      <w:r w:rsidRPr="00FB26A1">
        <w:rPr>
          <w:rFonts w:ascii="Arial" w:eastAsia="Arial Unicode MS" w:hAnsi="Arial" w:cs="Arial"/>
          <w:b/>
          <w:bCs/>
          <w:sz w:val="24"/>
          <w:vertAlign w:val="superscript"/>
        </w:rPr>
        <w:t>th</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w:t>
      </w:r>
      <w:r w:rsidR="00200959" w:rsidRPr="00FB26A1">
        <w:rPr>
          <w:rFonts w:ascii="Arial" w:eastAsia="Arial Unicode MS" w:hAnsi="Arial" w:cs="Arial"/>
          <w:b/>
          <w:bCs/>
          <w:sz w:val="24"/>
        </w:rPr>
        <w:t xml:space="preserve"> </w:t>
      </w:r>
      <w:r w:rsidRPr="00FB26A1">
        <w:rPr>
          <w:rFonts w:ascii="Arial" w:eastAsia="Arial Unicode MS" w:hAnsi="Arial" w:cs="Arial"/>
          <w:b/>
          <w:bCs/>
          <w:sz w:val="24"/>
        </w:rPr>
        <w:t>23</w:t>
      </w:r>
      <w:r w:rsidRPr="00FB26A1">
        <w:rPr>
          <w:rFonts w:ascii="Arial" w:eastAsia="Arial Unicode MS" w:hAnsi="Arial" w:cs="Arial"/>
          <w:b/>
          <w:bCs/>
          <w:sz w:val="24"/>
          <w:vertAlign w:val="superscript"/>
        </w:rPr>
        <w:t>rd</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2024</w:t>
      </w:r>
      <w:r w:rsidR="003244C5" w:rsidRPr="00FB26A1">
        <w:rPr>
          <w:rFonts w:ascii="Arial" w:eastAsia="Arial Unicode MS" w:hAnsi="Arial" w:cs="Arial"/>
          <w:b/>
          <w:bCs/>
        </w:rPr>
        <w:tab/>
      </w:r>
      <w:r w:rsidR="001F0BF7" w:rsidRPr="00FB26A1">
        <w:rPr>
          <w:rFonts w:ascii="Arial" w:hAnsi="Arial" w:cs="Arial"/>
          <w:b/>
          <w:bCs/>
          <w:color w:val="0000FF"/>
        </w:rPr>
        <w:t>(revision of S2-2</w:t>
      </w:r>
      <w:r w:rsidR="00B2149D" w:rsidRPr="00FB26A1">
        <w:rPr>
          <w:rFonts w:ascii="Arial" w:hAnsi="Arial" w:cs="Arial"/>
          <w:b/>
          <w:bCs/>
          <w:color w:val="0000FF"/>
        </w:rPr>
        <w:t>40</w:t>
      </w:r>
      <w:r w:rsidR="000700D3">
        <w:rPr>
          <w:rFonts w:ascii="Arial" w:hAnsi="Arial" w:cs="Arial"/>
          <w:b/>
          <w:bCs/>
          <w:color w:val="0000FF"/>
        </w:rPr>
        <w:t>8551</w:t>
      </w:r>
      <w:r w:rsidR="005A0068">
        <w:rPr>
          <w:rFonts w:ascii="Arial" w:hAnsi="Arial" w:cs="Arial"/>
          <w:b/>
          <w:bCs/>
          <w:color w:val="0000FF"/>
        </w:rPr>
        <w:t>, 8751</w:t>
      </w:r>
      <w:r w:rsidR="003244C5" w:rsidRPr="00FB26A1">
        <w:rPr>
          <w:rFonts w:ascii="Arial" w:hAnsi="Arial" w:cs="Arial"/>
          <w:b/>
          <w:bCs/>
          <w:color w:val="0000FF"/>
        </w:rPr>
        <w:t>)</w:t>
      </w:r>
    </w:p>
    <w:p w14:paraId="7A0BBC3A" w14:textId="77777777" w:rsidR="00A24F28" w:rsidRPr="00FB26A1" w:rsidRDefault="00A24F28" w:rsidP="00A24F28">
      <w:pPr>
        <w:rPr>
          <w:rFonts w:ascii="Arial" w:hAnsi="Arial" w:cs="Arial"/>
        </w:rPr>
      </w:pPr>
    </w:p>
    <w:p w14:paraId="2F4104C4" w14:textId="77777777" w:rsidR="00772F47" w:rsidRPr="00FB26A1" w:rsidRDefault="00A24F28" w:rsidP="00A24F28">
      <w:pPr>
        <w:ind w:left="2127" w:hanging="2127"/>
        <w:rPr>
          <w:rFonts w:ascii="Arial" w:hAnsi="Arial" w:cs="Arial"/>
          <w:b/>
        </w:rPr>
      </w:pPr>
      <w:r w:rsidRPr="00FB26A1">
        <w:rPr>
          <w:rFonts w:ascii="Arial" w:hAnsi="Arial" w:cs="Arial"/>
          <w:b/>
        </w:rPr>
        <w:t>Source:</w:t>
      </w:r>
      <w:r w:rsidRPr="00FB26A1">
        <w:rPr>
          <w:rFonts w:ascii="Arial" w:hAnsi="Arial" w:cs="Arial"/>
          <w:b/>
        </w:rPr>
        <w:tab/>
      </w:r>
      <w:r w:rsidR="00E636FF" w:rsidRPr="00FB26A1">
        <w:rPr>
          <w:rFonts w:ascii="Arial" w:hAnsi="Arial" w:cs="Arial"/>
          <w:b/>
        </w:rPr>
        <w:t xml:space="preserve">Huawei, </w:t>
      </w:r>
      <w:r w:rsidR="008F7D6D" w:rsidRPr="00FB26A1">
        <w:rPr>
          <w:rFonts w:ascii="Arial" w:hAnsi="Arial" w:cs="Arial"/>
          <w:b/>
        </w:rPr>
        <w:t>HiSilicon</w:t>
      </w:r>
    </w:p>
    <w:p w14:paraId="6C60AB3E" w14:textId="2E24E9FB" w:rsidR="007C2972" w:rsidRPr="00FB26A1" w:rsidRDefault="00A24F28" w:rsidP="00A24F28">
      <w:pPr>
        <w:ind w:left="2127" w:hanging="2127"/>
        <w:rPr>
          <w:rFonts w:ascii="Arial" w:hAnsi="Arial" w:cs="Arial"/>
          <w:b/>
        </w:rPr>
      </w:pPr>
      <w:r w:rsidRPr="00FB26A1">
        <w:rPr>
          <w:rFonts w:ascii="Arial" w:hAnsi="Arial" w:cs="Arial"/>
          <w:b/>
        </w:rPr>
        <w:t>Title:</w:t>
      </w:r>
      <w:r w:rsidRPr="00FB26A1">
        <w:rPr>
          <w:rFonts w:ascii="Arial" w:hAnsi="Arial" w:cs="Arial"/>
          <w:b/>
        </w:rPr>
        <w:tab/>
      </w:r>
      <w:r w:rsidR="00CA7FD5" w:rsidRPr="00FB26A1">
        <w:rPr>
          <w:rFonts w:ascii="Arial" w:hAnsi="Arial" w:cs="Arial"/>
          <w:b/>
        </w:rPr>
        <w:t xml:space="preserve">KI#2, Sol#2 </w:t>
      </w:r>
      <w:r w:rsidR="00FA5EC3">
        <w:rPr>
          <w:rFonts w:ascii="Arial" w:hAnsi="Arial" w:cs="Arial"/>
          <w:b/>
        </w:rPr>
        <w:t>Update: E</w:t>
      </w:r>
      <w:r w:rsidR="00CA7FD5" w:rsidRPr="00FB26A1">
        <w:rPr>
          <w:rFonts w:ascii="Arial" w:hAnsi="Arial" w:cs="Arial"/>
          <w:b/>
        </w:rPr>
        <w:t>nabl</w:t>
      </w:r>
      <w:r w:rsidR="00FA5EC3">
        <w:rPr>
          <w:rFonts w:ascii="Arial" w:hAnsi="Arial" w:cs="Arial"/>
          <w:b/>
        </w:rPr>
        <w:t>ing</w:t>
      </w:r>
      <w:r w:rsidR="00CA7FD5" w:rsidRPr="00FB26A1">
        <w:rPr>
          <w:rFonts w:ascii="Arial" w:hAnsi="Arial" w:cs="Arial"/>
          <w:b/>
        </w:rPr>
        <w:t xml:space="preserve"> </w:t>
      </w:r>
      <w:r w:rsidR="00BA5CA5">
        <w:rPr>
          <w:rFonts w:ascii="Arial" w:hAnsi="Arial" w:cs="Arial"/>
          <w:b/>
        </w:rPr>
        <w:t>Operator and 3</w:t>
      </w:r>
      <w:r w:rsidR="00BA5CA5" w:rsidRPr="008D32BC">
        <w:rPr>
          <w:rFonts w:ascii="Arial" w:hAnsi="Arial" w:cs="Arial"/>
          <w:b/>
          <w:vertAlign w:val="superscript"/>
        </w:rPr>
        <w:t>rd</w:t>
      </w:r>
      <w:r w:rsidR="00BA5CA5">
        <w:rPr>
          <w:rFonts w:ascii="Arial" w:hAnsi="Arial" w:cs="Arial"/>
          <w:b/>
        </w:rPr>
        <w:t xml:space="preserve"> Party </w:t>
      </w:r>
      <w:r w:rsidR="00206B2E">
        <w:rPr>
          <w:rFonts w:ascii="Arial" w:hAnsi="Arial" w:cs="Arial"/>
          <w:b/>
        </w:rPr>
        <w:t xml:space="preserve">Assignment of </w:t>
      </w:r>
      <w:r w:rsidR="00BA5CA5">
        <w:rPr>
          <w:rFonts w:ascii="Arial" w:hAnsi="Arial" w:cs="Arial"/>
          <w:b/>
        </w:rPr>
        <w:t>IDs</w:t>
      </w:r>
    </w:p>
    <w:p w14:paraId="539653C5" w14:textId="77777777" w:rsidR="00A24F28" w:rsidRPr="00FB26A1" w:rsidRDefault="002A3C41" w:rsidP="00A24F28">
      <w:pPr>
        <w:ind w:left="2127" w:hanging="2127"/>
        <w:rPr>
          <w:rFonts w:ascii="Arial" w:hAnsi="Arial" w:cs="Arial"/>
          <w:b/>
        </w:rPr>
      </w:pPr>
      <w:r w:rsidRPr="00FB26A1">
        <w:rPr>
          <w:rFonts w:ascii="Arial" w:hAnsi="Arial" w:cs="Arial"/>
          <w:b/>
        </w:rPr>
        <w:t>Document for:</w:t>
      </w:r>
      <w:r w:rsidRPr="00FB26A1">
        <w:rPr>
          <w:rFonts w:ascii="Arial" w:hAnsi="Arial" w:cs="Arial"/>
          <w:b/>
        </w:rPr>
        <w:tab/>
      </w:r>
      <w:r w:rsidR="00A24F28" w:rsidRPr="00FB26A1">
        <w:rPr>
          <w:rFonts w:ascii="Arial" w:hAnsi="Arial" w:cs="Arial"/>
          <w:b/>
        </w:rPr>
        <w:t>Approval</w:t>
      </w:r>
    </w:p>
    <w:p w14:paraId="49189C49" w14:textId="3D4A2E53" w:rsidR="00A24F28" w:rsidRPr="00FB26A1" w:rsidRDefault="008F7D6D" w:rsidP="00A24F28">
      <w:pPr>
        <w:ind w:left="2127" w:hanging="2127"/>
        <w:rPr>
          <w:rFonts w:ascii="Arial" w:hAnsi="Arial" w:cs="Arial"/>
          <w:b/>
        </w:rPr>
      </w:pPr>
      <w:r w:rsidRPr="00FB26A1">
        <w:rPr>
          <w:rFonts w:ascii="Arial" w:hAnsi="Arial" w:cs="Arial"/>
          <w:b/>
        </w:rPr>
        <w:t>Agenda Item:</w:t>
      </w:r>
      <w:r w:rsidRPr="00FB26A1">
        <w:rPr>
          <w:rFonts w:ascii="Arial" w:hAnsi="Arial" w:cs="Arial"/>
          <w:b/>
        </w:rPr>
        <w:tab/>
      </w:r>
      <w:r w:rsidR="00CA7FD5" w:rsidRPr="00FB26A1">
        <w:rPr>
          <w:rFonts w:ascii="Arial" w:hAnsi="Arial" w:cs="Arial"/>
          <w:b/>
        </w:rPr>
        <w:t>19.14</w:t>
      </w:r>
    </w:p>
    <w:p w14:paraId="50306FB0" w14:textId="06373C92" w:rsidR="00A24F28" w:rsidRPr="00FB26A1" w:rsidRDefault="00A24F28" w:rsidP="00A24F28">
      <w:pPr>
        <w:ind w:left="2127" w:hanging="2127"/>
        <w:rPr>
          <w:rFonts w:ascii="Arial" w:hAnsi="Arial" w:cs="Arial"/>
          <w:b/>
        </w:rPr>
      </w:pPr>
      <w:r w:rsidRPr="00FB26A1">
        <w:rPr>
          <w:rFonts w:ascii="Arial" w:hAnsi="Arial" w:cs="Arial"/>
          <w:b/>
        </w:rPr>
        <w:t>Work Item / Release:</w:t>
      </w:r>
      <w:r w:rsidRPr="00FB26A1">
        <w:rPr>
          <w:rFonts w:ascii="Arial" w:hAnsi="Arial" w:cs="Arial"/>
          <w:b/>
        </w:rPr>
        <w:tab/>
      </w:r>
      <w:r w:rsidR="00CA7FD5" w:rsidRPr="00FB26A1">
        <w:rPr>
          <w:rFonts w:ascii="Arial" w:hAnsi="Arial" w:cs="Arial"/>
          <w:b/>
        </w:rPr>
        <w:t>FS_AmbientIoT</w:t>
      </w:r>
      <w:r w:rsidR="00462B3D" w:rsidRPr="00FB26A1">
        <w:rPr>
          <w:rFonts w:ascii="Arial" w:hAnsi="Arial" w:cs="Arial"/>
          <w:b/>
        </w:rPr>
        <w:t xml:space="preserve"> / Rel-1</w:t>
      </w:r>
      <w:r w:rsidR="0071071D" w:rsidRPr="00FB26A1">
        <w:rPr>
          <w:rFonts w:ascii="Arial" w:hAnsi="Arial" w:cs="Arial"/>
          <w:b/>
        </w:rPr>
        <w:t>9</w:t>
      </w:r>
    </w:p>
    <w:p w14:paraId="6D39A49A" w14:textId="00A0AA39" w:rsidR="00EF48DB" w:rsidRPr="00FB26A1" w:rsidRDefault="00A24F28" w:rsidP="00EC53AC">
      <w:pPr>
        <w:jc w:val="both"/>
        <w:rPr>
          <w:rFonts w:ascii="Arial" w:hAnsi="Arial" w:cs="Arial"/>
          <w:i/>
        </w:rPr>
      </w:pPr>
      <w:r w:rsidRPr="00FB26A1">
        <w:rPr>
          <w:rFonts w:ascii="Arial" w:hAnsi="Arial" w:cs="Arial"/>
          <w:i/>
        </w:rPr>
        <w:t xml:space="preserve">Abstract: </w:t>
      </w:r>
      <w:r w:rsidR="002D2E14" w:rsidRPr="002D2E14">
        <w:rPr>
          <w:rFonts w:ascii="Arial" w:hAnsi="Arial" w:cs="Arial"/>
          <w:i/>
        </w:rPr>
        <w:t xml:space="preserve">Solution 2 updates to add information on how to </w:t>
      </w:r>
      <w:r w:rsidR="00BA5CA5">
        <w:rPr>
          <w:rFonts w:ascii="Arial" w:hAnsi="Arial" w:cs="Arial"/>
          <w:i/>
        </w:rPr>
        <w:t>assign either Operator or 3</w:t>
      </w:r>
      <w:r w:rsidR="00BA5CA5">
        <w:rPr>
          <w:rFonts w:ascii="Arial" w:hAnsi="Arial" w:cs="Arial"/>
          <w:i/>
          <w:vertAlign w:val="superscript"/>
        </w:rPr>
        <w:t xml:space="preserve">rd </w:t>
      </w:r>
      <w:r w:rsidR="00BA5CA5">
        <w:rPr>
          <w:rFonts w:ascii="Arial" w:hAnsi="Arial" w:cs="Arial"/>
          <w:i/>
        </w:rPr>
        <w:t xml:space="preserve">Party ID and </w:t>
      </w:r>
      <w:r w:rsidR="002D2E14" w:rsidRPr="002D2E14">
        <w:rPr>
          <w:rFonts w:ascii="Arial" w:hAnsi="Arial" w:cs="Arial"/>
          <w:i/>
        </w:rPr>
        <w:t>use different elements of the AIoT Device ID to access subscription-like information in different scenario</w:t>
      </w:r>
      <w:r w:rsidR="00BA5CA5">
        <w:rPr>
          <w:rFonts w:ascii="Arial" w:hAnsi="Arial" w:cs="Arial"/>
          <w:i/>
        </w:rPr>
        <w:t>s.</w:t>
      </w:r>
    </w:p>
    <w:p w14:paraId="576C96D7" w14:textId="77777777" w:rsidR="00A93620" w:rsidRPr="00FB26A1" w:rsidRDefault="00B3593E" w:rsidP="00B3593E">
      <w:pPr>
        <w:pStyle w:val="Heading1"/>
      </w:pPr>
      <w:r w:rsidRPr="008D32BC">
        <w:t xml:space="preserve">1. </w:t>
      </w:r>
      <w:r w:rsidR="00305F20" w:rsidRPr="008D32BC">
        <w:t>Introduction</w:t>
      </w:r>
      <w:r w:rsidR="00BE6AFC" w:rsidRPr="008D32BC">
        <w:t>/Discussion</w:t>
      </w:r>
    </w:p>
    <w:p w14:paraId="4A9B56DD" w14:textId="74FEE347" w:rsidR="008D32BC" w:rsidRDefault="008D32BC" w:rsidP="008754B1">
      <w:pPr>
        <w:jc w:val="both"/>
        <w:rPr>
          <w:lang w:eastAsia="zh-CN"/>
        </w:rPr>
      </w:pPr>
      <w:r>
        <w:rPr>
          <w:lang w:eastAsia="zh-CN"/>
        </w:rPr>
        <w:t>The Ambient IoT Device ID format is updated to allow 2 different exclusive assigners, either an Operator or a 3</w:t>
      </w:r>
      <w:r w:rsidRPr="00EE0E7D">
        <w:rPr>
          <w:vertAlign w:val="superscript"/>
          <w:lang w:eastAsia="zh-CN"/>
        </w:rPr>
        <w:t>rd</w:t>
      </w:r>
      <w:r>
        <w:rPr>
          <w:lang w:eastAsia="zh-CN"/>
        </w:rPr>
        <w:t xml:space="preserve"> Party. The operator assigned element of the format is now left to be entirely for the operator to control, allowing flexibility on the contents. The 3</w:t>
      </w:r>
      <w:r w:rsidRPr="00EE0E7D">
        <w:rPr>
          <w:vertAlign w:val="superscript"/>
          <w:lang w:eastAsia="zh-CN"/>
        </w:rPr>
        <w:t>rd</w:t>
      </w:r>
      <w:r>
        <w:rPr>
          <w:lang w:eastAsia="zh-CN"/>
        </w:rPr>
        <w:t xml:space="preserve"> Party assigned ID is flexible as well and can support </w:t>
      </w:r>
      <w:r w:rsidR="00151E88">
        <w:rPr>
          <w:lang w:eastAsia="zh-CN"/>
        </w:rPr>
        <w:t>e.g.,</w:t>
      </w:r>
      <w:r w:rsidR="00EE0E7D">
        <w:rPr>
          <w:lang w:eastAsia="zh-CN"/>
        </w:rPr>
        <w:t xml:space="preserve"> </w:t>
      </w:r>
      <w:r>
        <w:rPr>
          <w:lang w:eastAsia="zh-CN"/>
        </w:rPr>
        <w:t>EPCs.</w:t>
      </w:r>
    </w:p>
    <w:p w14:paraId="2A08B1A0" w14:textId="0AD345CA" w:rsidR="008D32BC" w:rsidRPr="00FB26A1" w:rsidRDefault="008D32BC" w:rsidP="008754B1">
      <w:pPr>
        <w:jc w:val="both"/>
        <w:rPr>
          <w:lang w:eastAsia="zh-CN"/>
        </w:rPr>
      </w:pPr>
      <w:r>
        <w:rPr>
          <w:lang w:eastAsia="zh-CN"/>
        </w:rPr>
        <w:t>It is then further clarified how the fields within the Device ID can be used to access subscription-like information for both the operator assigned and 3</w:t>
      </w:r>
      <w:r w:rsidRPr="00EE0E7D">
        <w:rPr>
          <w:vertAlign w:val="superscript"/>
          <w:lang w:eastAsia="zh-CN"/>
        </w:rPr>
        <w:t>rd</w:t>
      </w:r>
      <w:r>
        <w:rPr>
          <w:lang w:eastAsia="zh-CN"/>
        </w:rPr>
        <w:t xml:space="preserve"> Party assigned formats.</w:t>
      </w:r>
    </w:p>
    <w:p w14:paraId="631913F7" w14:textId="77777777" w:rsidR="00CA6115" w:rsidRPr="00FB26A1" w:rsidRDefault="00CA6115" w:rsidP="00CA6115">
      <w:pPr>
        <w:pStyle w:val="Heading1"/>
      </w:pPr>
      <w:r w:rsidRPr="00FB26A1">
        <w:t>2. Text Proposal</w:t>
      </w:r>
    </w:p>
    <w:p w14:paraId="541FD5A7" w14:textId="44B54492" w:rsidR="00CA6115" w:rsidRPr="00FB26A1" w:rsidRDefault="00F40EE5" w:rsidP="008754B1">
      <w:pPr>
        <w:jc w:val="both"/>
        <w:rPr>
          <w:lang w:eastAsia="zh-CN"/>
        </w:rPr>
      </w:pPr>
      <w:r w:rsidRPr="00602CD2">
        <w:rPr>
          <w:lang w:eastAsia="zh-CN"/>
        </w:rPr>
        <w:t>It is proposed to capture the following changes vs. TR</w:t>
      </w:r>
      <w:r w:rsidR="00B7146B" w:rsidRPr="00602CD2">
        <w:t> </w:t>
      </w:r>
      <w:r w:rsidRPr="00602CD2">
        <w:rPr>
          <w:lang w:eastAsia="zh-CN"/>
        </w:rPr>
        <w:t>23.</w:t>
      </w:r>
      <w:r w:rsidR="00AE0B99" w:rsidRPr="00602CD2">
        <w:rPr>
          <w:lang w:eastAsia="zh-CN"/>
        </w:rPr>
        <w:t>700-</w:t>
      </w:r>
      <w:r w:rsidR="00A35B68" w:rsidRPr="00602CD2">
        <w:rPr>
          <w:lang w:eastAsia="zh-CN"/>
        </w:rPr>
        <w:t>13</w:t>
      </w:r>
      <w:r w:rsidRPr="00602CD2">
        <w:rPr>
          <w:lang w:eastAsia="zh-CN"/>
        </w:rPr>
        <w:t>.</w:t>
      </w:r>
    </w:p>
    <w:p w14:paraId="64544939" w14:textId="77777777" w:rsidR="00CA089A" w:rsidRPr="00FB26A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B26A1">
        <w:rPr>
          <w:rFonts w:ascii="Arial" w:hAnsi="Arial" w:cs="Arial"/>
          <w:color w:val="FF0000"/>
          <w:sz w:val="28"/>
          <w:szCs w:val="28"/>
          <w:lang w:val="en-US"/>
        </w:rPr>
        <w:t xml:space="preserve">* * * * </w:t>
      </w:r>
      <w:r w:rsidRPr="00FB26A1">
        <w:rPr>
          <w:rFonts w:ascii="Arial" w:hAnsi="Arial" w:cs="Arial" w:hint="eastAsia"/>
          <w:color w:val="FF0000"/>
          <w:sz w:val="28"/>
          <w:szCs w:val="28"/>
          <w:lang w:val="en-US" w:eastAsia="zh-CN"/>
        </w:rPr>
        <w:t>First</w:t>
      </w:r>
      <w:r w:rsidRPr="00FB26A1">
        <w:rPr>
          <w:rFonts w:ascii="Arial" w:hAnsi="Arial" w:cs="Arial"/>
          <w:color w:val="FF0000"/>
          <w:sz w:val="28"/>
          <w:szCs w:val="28"/>
          <w:lang w:val="en-US"/>
        </w:rPr>
        <w:t xml:space="preserve"> change * * * *</w:t>
      </w:r>
      <w:bookmarkStart w:id="1" w:name="_Toc517082226"/>
    </w:p>
    <w:p w14:paraId="6AAF08BC" w14:textId="6F687CA7" w:rsidR="0097790A" w:rsidRPr="00FB26A1" w:rsidRDefault="0097790A" w:rsidP="0097790A">
      <w:pPr>
        <w:pStyle w:val="Heading2"/>
      </w:pPr>
      <w:bookmarkStart w:id="2" w:name="_Toc160698599"/>
      <w:bookmarkStart w:id="3" w:name="_Toc164843917"/>
      <w:bookmarkStart w:id="4" w:name="_Toc164944552"/>
      <w:bookmarkStart w:id="5" w:name="_Toc168318802"/>
      <w:bookmarkStart w:id="6" w:name="_Toc168319320"/>
      <w:bookmarkStart w:id="7" w:name="_Toc168319573"/>
      <w:bookmarkStart w:id="8" w:name="_Toc168319828"/>
      <w:bookmarkStart w:id="9" w:name="_Toc168320083"/>
      <w:bookmarkStart w:id="10" w:name="_Toc168320337"/>
      <w:bookmarkEnd w:id="1"/>
      <w:r w:rsidRPr="00FB26A1">
        <w:t>6.2</w:t>
      </w:r>
      <w:r w:rsidRPr="00FB26A1">
        <w:rPr>
          <w:rFonts w:hint="eastAsia"/>
        </w:rPr>
        <w:tab/>
      </w:r>
      <w:r w:rsidRPr="00FB26A1">
        <w:t>Solution</w:t>
      </w:r>
      <w:r w:rsidRPr="00FB26A1">
        <w:rPr>
          <w:rFonts w:hint="eastAsia"/>
        </w:rPr>
        <w:t xml:space="preserve"> #</w:t>
      </w:r>
      <w:r w:rsidRPr="00FB26A1">
        <w:t xml:space="preserve">2: </w:t>
      </w:r>
      <w:ins w:id="11" w:author="Huawei1" w:date="2024-08-08T15:03:00Z">
        <w:r w:rsidR="00B4415B" w:rsidRPr="00FB26A1">
          <w:t xml:space="preserve">Operator or </w:t>
        </w:r>
      </w:ins>
      <w:ins w:id="12" w:author="Huawei1" w:date="2024-08-09T10:59:00Z">
        <w:r w:rsidR="00B11827" w:rsidRPr="00FB26A1">
          <w:t>3</w:t>
        </w:r>
        <w:r w:rsidR="00B11827" w:rsidRPr="00FB26A1">
          <w:rPr>
            <w:vertAlign w:val="superscript"/>
          </w:rPr>
          <w:t>rd</w:t>
        </w:r>
        <w:r w:rsidR="00B11827" w:rsidRPr="00FB26A1">
          <w:t xml:space="preserve"> Party</w:t>
        </w:r>
      </w:ins>
      <w:ins w:id="13" w:author="Huawei1" w:date="2024-08-08T15:03:00Z">
        <w:r w:rsidR="00B4415B" w:rsidRPr="00FB26A1">
          <w:t xml:space="preserve"> Assigned </w:t>
        </w:r>
      </w:ins>
      <w:r w:rsidRPr="00FB26A1">
        <w:t xml:space="preserve">AIoT Device ID </w:t>
      </w:r>
      <w:del w:id="14" w:author="Huawei1" w:date="2024-08-08T15:03:00Z">
        <w:r w:rsidRPr="00FB26A1" w:rsidDel="00B4415B">
          <w:delText>with home network, owner and instance identification</w:delText>
        </w:r>
      </w:del>
      <w:bookmarkEnd w:id="2"/>
      <w:bookmarkEnd w:id="3"/>
      <w:bookmarkEnd w:id="4"/>
      <w:bookmarkEnd w:id="5"/>
      <w:bookmarkEnd w:id="6"/>
      <w:bookmarkEnd w:id="7"/>
      <w:bookmarkEnd w:id="8"/>
      <w:bookmarkEnd w:id="9"/>
      <w:bookmarkEnd w:id="10"/>
    </w:p>
    <w:p w14:paraId="57EEFE78" w14:textId="77777777" w:rsidR="0097790A" w:rsidRPr="00FB26A1" w:rsidRDefault="0097790A" w:rsidP="0097790A">
      <w:pPr>
        <w:pStyle w:val="Heading3"/>
      </w:pPr>
      <w:bookmarkStart w:id="15" w:name="_Toc160698600"/>
      <w:bookmarkStart w:id="16" w:name="_Toc164843918"/>
      <w:bookmarkStart w:id="17" w:name="_Toc164944553"/>
      <w:bookmarkStart w:id="18" w:name="_Toc168318803"/>
      <w:bookmarkStart w:id="19" w:name="_Toc168319321"/>
      <w:bookmarkStart w:id="20" w:name="_Toc168319574"/>
      <w:bookmarkStart w:id="21" w:name="_Toc168319829"/>
      <w:bookmarkStart w:id="22" w:name="_Toc168320084"/>
      <w:bookmarkStart w:id="23" w:name="_Toc168320338"/>
      <w:r w:rsidRPr="00FB26A1">
        <w:t>6.2.1</w:t>
      </w:r>
      <w:r w:rsidRPr="00FB26A1">
        <w:tab/>
        <w:t>Description</w:t>
      </w:r>
      <w:bookmarkEnd w:id="15"/>
      <w:bookmarkEnd w:id="16"/>
      <w:bookmarkEnd w:id="17"/>
      <w:bookmarkEnd w:id="18"/>
      <w:bookmarkEnd w:id="19"/>
      <w:bookmarkEnd w:id="20"/>
      <w:bookmarkEnd w:id="21"/>
      <w:bookmarkEnd w:id="22"/>
      <w:bookmarkEnd w:id="23"/>
    </w:p>
    <w:p w14:paraId="06A52A33" w14:textId="77777777" w:rsidR="0097790A" w:rsidRPr="00FB26A1" w:rsidRDefault="0097790A" w:rsidP="0097790A">
      <w:pPr>
        <w:rPr>
          <w:rFonts w:eastAsiaTheme="minorEastAsia"/>
          <w:lang w:eastAsia="zh-CN"/>
        </w:rPr>
      </w:pPr>
      <w:r w:rsidRPr="00FB26A1">
        <w:rPr>
          <w:rFonts w:eastAsiaTheme="minorEastAsia"/>
          <w:lang w:eastAsia="zh-CN"/>
        </w:rPr>
        <w:t>This solution addresses the KI#2 and the aspect about how to identify and format the identifier of Ambient IoT Device in order to identify specific Ambient IoT Device or a group of Ambient IoT Devices.</w:t>
      </w:r>
    </w:p>
    <w:p w14:paraId="34805400" w14:textId="04973EA9" w:rsidR="0034190F" w:rsidRPr="00604E30" w:rsidRDefault="0034190F" w:rsidP="0034190F">
      <w:pPr>
        <w:rPr>
          <w:rFonts w:eastAsiaTheme="minorEastAsia"/>
          <w:lang w:eastAsia="zh-CN"/>
        </w:rPr>
      </w:pPr>
      <w:r w:rsidRPr="00604E30">
        <w:rPr>
          <w:rFonts w:eastAsiaTheme="minorEastAsia" w:hint="eastAsia"/>
          <w:lang w:eastAsia="zh-CN"/>
        </w:rPr>
        <w:t>I</w:t>
      </w:r>
      <w:r w:rsidRPr="00604E30">
        <w:rPr>
          <w:rFonts w:eastAsiaTheme="minorEastAsia"/>
          <w:lang w:eastAsia="zh-CN"/>
        </w:rPr>
        <w:t xml:space="preserve">n this solution, it is assumed that the Ambient IoT Device is </w:t>
      </w:r>
      <w:ins w:id="24" w:author="Huawei1" w:date="2024-08-09T13:38:00Z">
        <w:r>
          <w:rPr>
            <w:rFonts w:eastAsiaTheme="minorEastAsia"/>
            <w:lang w:eastAsia="zh-CN"/>
          </w:rPr>
          <w:t xml:space="preserve">either </w:t>
        </w:r>
      </w:ins>
      <w:r w:rsidRPr="00604E30">
        <w:rPr>
          <w:rFonts w:eastAsiaTheme="minorEastAsia"/>
          <w:lang w:eastAsia="zh-CN"/>
        </w:rPr>
        <w:t xml:space="preserve">configured with </w:t>
      </w:r>
      <w:ins w:id="25" w:author="Huawei1" w:date="2024-08-09T13:38:00Z">
        <w:r>
          <w:rPr>
            <w:rFonts w:eastAsiaTheme="minorEastAsia"/>
            <w:lang w:eastAsia="zh-CN"/>
          </w:rPr>
          <w:t xml:space="preserve">Operator allocated </w:t>
        </w:r>
      </w:ins>
      <w:del w:id="26" w:author="Huawei1" w:date="2024-08-09T13:38:00Z">
        <w:r w:rsidRPr="00604E30" w:rsidDel="0034190F">
          <w:rPr>
            <w:rFonts w:eastAsiaTheme="minorEastAsia"/>
            <w:lang w:eastAsia="zh-CN"/>
          </w:rPr>
          <w:delText xml:space="preserve">3GPP-defined </w:delText>
        </w:r>
      </w:del>
      <w:r w:rsidRPr="00604E30">
        <w:rPr>
          <w:rFonts w:eastAsiaTheme="minorEastAsia"/>
          <w:lang w:eastAsia="zh-CN"/>
        </w:rPr>
        <w:t xml:space="preserve">identifier </w:t>
      </w:r>
      <w:del w:id="27" w:author="Huawei1" w:date="2024-08-09T13:38:00Z">
        <w:r w:rsidRPr="00604E30" w:rsidDel="0034190F">
          <w:rPr>
            <w:rFonts w:eastAsiaTheme="minorEastAsia"/>
            <w:lang w:eastAsia="zh-CN"/>
          </w:rPr>
          <w:delText xml:space="preserve">and optionally be </w:delText>
        </w:r>
      </w:del>
      <w:ins w:id="28" w:author="Huawei1" w:date="2024-08-09T13:38:00Z">
        <w:r>
          <w:rPr>
            <w:rFonts w:eastAsiaTheme="minorEastAsia"/>
            <w:lang w:eastAsia="zh-CN"/>
          </w:rPr>
          <w:t xml:space="preserve">or </w:t>
        </w:r>
      </w:ins>
      <w:r w:rsidRPr="00604E30">
        <w:rPr>
          <w:rFonts w:eastAsiaTheme="minorEastAsia"/>
          <w:lang w:eastAsia="zh-CN"/>
        </w:rPr>
        <w:t>configured with 3rd Party</w:t>
      </w:r>
      <w:del w:id="29" w:author="Huawei1" w:date="2024-08-09T13:38:00Z">
        <w:r w:rsidRPr="00604E30" w:rsidDel="0034190F">
          <w:rPr>
            <w:rFonts w:eastAsiaTheme="minorEastAsia"/>
            <w:lang w:eastAsia="zh-CN"/>
          </w:rPr>
          <w:delText xml:space="preserve">-defined </w:delText>
        </w:r>
      </w:del>
      <w:ins w:id="30" w:author="Huawei1" w:date="2024-08-09T13:38:00Z">
        <w:r>
          <w:rPr>
            <w:rFonts w:eastAsiaTheme="minorEastAsia"/>
            <w:lang w:eastAsia="zh-CN"/>
          </w:rPr>
          <w:t xml:space="preserve"> allocated </w:t>
        </w:r>
      </w:ins>
      <w:r w:rsidRPr="00604E30">
        <w:rPr>
          <w:rFonts w:eastAsiaTheme="minorEastAsia"/>
          <w:lang w:eastAsia="zh-CN"/>
        </w:rPr>
        <w:t xml:space="preserve">identifier </w:t>
      </w:r>
      <w:ins w:id="31" w:author="Huawei1" w:date="2024-08-09T13:39:00Z">
        <w:r>
          <w:rPr>
            <w:rFonts w:eastAsiaTheme="minorEastAsia"/>
            <w:lang w:eastAsia="zh-CN"/>
          </w:rPr>
          <w:t>(e.g. an EPC)</w:t>
        </w:r>
      </w:ins>
      <w:del w:id="32" w:author="Huawei1" w:date="2024-08-09T13:39:00Z">
        <w:r w:rsidRPr="00604E30" w:rsidDel="0034190F">
          <w:rPr>
            <w:rFonts w:eastAsiaTheme="minorEastAsia"/>
            <w:lang w:eastAsia="zh-CN"/>
          </w:rPr>
          <w:delText>in some specific scenarios</w:delText>
        </w:r>
      </w:del>
      <w:r w:rsidRPr="00604E30">
        <w:rPr>
          <w:rFonts w:eastAsiaTheme="minorEastAsia"/>
          <w:lang w:eastAsia="zh-CN"/>
        </w:rPr>
        <w:t>.</w:t>
      </w:r>
    </w:p>
    <w:p w14:paraId="6ACEF2BC" w14:textId="77777777" w:rsidR="00B34702" w:rsidRPr="00604E30" w:rsidRDefault="00B34702" w:rsidP="00B34702">
      <w:pPr>
        <w:rPr>
          <w:rFonts w:eastAsiaTheme="minorEastAsia"/>
          <w:lang w:eastAsia="zh-CN"/>
        </w:rPr>
      </w:pPr>
      <w:r w:rsidRPr="00604E30">
        <w:rPr>
          <w:rFonts w:eastAsiaTheme="minorEastAsia"/>
          <w:lang w:eastAsia="zh-CN"/>
        </w:rPr>
        <w:t>According to TS</w:t>
      </w:r>
      <w:r>
        <w:rPr>
          <w:rFonts w:eastAsiaTheme="minorEastAsia"/>
          <w:lang w:eastAsia="zh-CN"/>
        </w:rPr>
        <w:t> </w:t>
      </w:r>
      <w:r w:rsidRPr="00604E30">
        <w:rPr>
          <w:rFonts w:eastAsiaTheme="minorEastAsia"/>
          <w:lang w:eastAsia="zh-CN"/>
        </w:rPr>
        <w:t>22.369</w:t>
      </w:r>
      <w:r>
        <w:rPr>
          <w:rFonts w:eastAsiaTheme="minorEastAsia"/>
          <w:lang w:eastAsia="zh-CN"/>
        </w:rPr>
        <w:t> </w:t>
      </w:r>
      <w:r w:rsidRPr="00604E30">
        <w:rPr>
          <w:rFonts w:eastAsiaTheme="minorEastAsia"/>
          <w:lang w:eastAsia="zh-CN"/>
        </w:rPr>
        <w:t>[2], the 5G system shall provide suitable mechanisms to support communication between an authorized 3rd party and an Ambient IoT device or group of Ambient devices. In addition, subject to user consent, operator</w:t>
      </w:r>
      <w:r>
        <w:rPr>
          <w:rFonts w:eastAsiaTheme="minorEastAsia"/>
          <w:lang w:eastAsia="zh-CN"/>
        </w:rPr>
        <w:t>'</w:t>
      </w:r>
      <w:r w:rsidRPr="00604E30">
        <w:rPr>
          <w:rFonts w:eastAsiaTheme="minorEastAsia"/>
          <w:lang w:eastAsia="zh-CN"/>
        </w:rPr>
        <w:t>s policy and 3rd party request, the 5G system shall provide information about an Ambient IoT device or a group of Ambient IoT devices (e.g. position) to the 3rd party via the 5G network.</w:t>
      </w:r>
      <w:r w:rsidRPr="00604E30">
        <w:rPr>
          <w:rFonts w:eastAsiaTheme="minorEastAsia" w:hint="eastAsia"/>
          <w:lang w:eastAsia="zh-CN"/>
        </w:rPr>
        <w:t xml:space="preserve"> </w:t>
      </w:r>
      <w:r w:rsidRPr="00604E30">
        <w:rPr>
          <w:rFonts w:eastAsiaTheme="minorEastAsia"/>
          <w:lang w:eastAsia="zh-CN"/>
        </w:rPr>
        <w:t>Based on these service requirements, the relationship among the Ambient IoT Device, Mobile Network Operator and the 3rd party is illustrated below.</w:t>
      </w:r>
    </w:p>
    <w:p w14:paraId="20430EC9" w14:textId="77777777" w:rsidR="00B34702" w:rsidRPr="00604E30" w:rsidRDefault="00B34702" w:rsidP="00B34702">
      <w:pPr>
        <w:pStyle w:val="TH"/>
        <w:rPr>
          <w:rFonts w:eastAsiaTheme="minorEastAsia"/>
          <w:lang w:eastAsia="zh-CN"/>
        </w:rPr>
      </w:pPr>
      <w:r>
        <w:rPr>
          <w:rFonts w:eastAsiaTheme="minorEastAsia"/>
          <w:lang w:eastAsia="zh-CN"/>
        </w:rPr>
        <w:object w:dxaOrig="8306" w:dyaOrig="3156" w14:anchorId="2B6207B8">
          <v:shape id="_x0000_i1026" type="#_x0000_t75" style="width:415.3pt;height:157.3pt" o:ole="">
            <v:imagedata r:id="rId13" o:title=""/>
          </v:shape>
          <o:OLEObject Type="Embed" ProgID="Word.Document.12" ShapeID="_x0000_i1026" DrawAspect="Content" ObjectID="_1785906045" r:id="rId14">
            <o:FieldCodes>\s</o:FieldCodes>
          </o:OLEObject>
        </w:object>
      </w:r>
    </w:p>
    <w:p w14:paraId="479AEB7E" w14:textId="77777777" w:rsidR="00B34702" w:rsidRPr="00604E30" w:rsidRDefault="00B34702" w:rsidP="00B34702">
      <w:pPr>
        <w:pStyle w:val="TF"/>
        <w:rPr>
          <w:rFonts w:eastAsiaTheme="minorEastAsia"/>
          <w:lang w:eastAsia="zh-CN"/>
        </w:rPr>
      </w:pPr>
      <w:r w:rsidRPr="00604E30">
        <w:t>Figure 6.</w:t>
      </w:r>
      <w:r>
        <w:t>2</w:t>
      </w:r>
      <w:r w:rsidRPr="00604E30">
        <w:t>.1-1: Relationship Among Ambient IoT Device, Mobile Network Operator and 3rd Party</w:t>
      </w:r>
    </w:p>
    <w:p w14:paraId="545896F1" w14:textId="34946C35" w:rsidR="00A20D94" w:rsidRPr="00604E30" w:rsidRDefault="00A20D94" w:rsidP="00A20D94">
      <w:pPr>
        <w:rPr>
          <w:rFonts w:eastAsiaTheme="minorEastAsia"/>
          <w:lang w:eastAsia="zh-CN"/>
        </w:rPr>
      </w:pPr>
      <w:r w:rsidRPr="00604E30">
        <w:rPr>
          <w:rFonts w:eastAsiaTheme="minorEastAsia"/>
          <w:lang w:eastAsia="zh-CN"/>
        </w:rPr>
        <w:t xml:space="preserve">It is assumed an Ambient IoT Device is owned by a third party who has a service agreement with a Mobile Network Operator to enable Ambient IoT service in 3GPP system. </w:t>
      </w:r>
      <w:del w:id="33" w:author="Huawei1" w:date="2024-08-09T13:40:00Z">
        <w:r w:rsidRPr="00604E30" w:rsidDel="00A20D94">
          <w:rPr>
            <w:rFonts w:eastAsiaTheme="minorEastAsia"/>
            <w:lang w:eastAsia="zh-CN"/>
          </w:rPr>
          <w:delText xml:space="preserve">The MNO </w:delText>
        </w:r>
      </w:del>
      <w:ins w:id="34" w:author="Huawei1" w:date="2024-08-09T13:40:00Z">
        <w:r>
          <w:rPr>
            <w:rFonts w:eastAsiaTheme="minorEastAsia"/>
            <w:lang w:eastAsia="zh-CN"/>
          </w:rPr>
          <w:t xml:space="preserve">A PLMN may </w:t>
        </w:r>
      </w:ins>
      <w:r w:rsidRPr="00604E30">
        <w:rPr>
          <w:rFonts w:eastAsiaTheme="minorEastAsia"/>
          <w:lang w:eastAsia="zh-CN"/>
        </w:rPr>
        <w:t>manage</w:t>
      </w:r>
      <w:del w:id="35" w:author="Huawei1" w:date="2024-08-09T13:40:00Z">
        <w:r w:rsidRPr="00604E30" w:rsidDel="00A20D94">
          <w:rPr>
            <w:rFonts w:eastAsiaTheme="minorEastAsia"/>
            <w:lang w:eastAsia="zh-CN"/>
          </w:rPr>
          <w:delText>s</w:delText>
        </w:r>
      </w:del>
      <w:r w:rsidRPr="00604E30">
        <w:rPr>
          <w:rFonts w:eastAsiaTheme="minorEastAsia"/>
          <w:lang w:eastAsia="zh-CN"/>
        </w:rPr>
        <w:t xml:space="preserve"> the Ambient </w:t>
      </w:r>
      <w:r w:rsidRPr="00604E30">
        <w:rPr>
          <w:rFonts w:eastAsiaTheme="minorEastAsia" w:hint="eastAsia"/>
          <w:lang w:eastAsia="zh-CN"/>
        </w:rPr>
        <w:t>I</w:t>
      </w:r>
      <w:r w:rsidRPr="00604E30">
        <w:rPr>
          <w:rFonts w:eastAsiaTheme="minorEastAsia"/>
          <w:lang w:eastAsia="zh-CN"/>
        </w:rPr>
        <w:t xml:space="preserve">oT Device (e.g. holds the credentials of Ambient IoT Device, etc) </w:t>
      </w:r>
      <w:del w:id="36" w:author="Huawei1" w:date="2024-08-09T13:40:00Z">
        <w:r w:rsidRPr="00604E30" w:rsidDel="00203E95">
          <w:rPr>
            <w:rFonts w:eastAsiaTheme="minorEastAsia"/>
            <w:lang w:eastAsia="zh-CN"/>
          </w:rPr>
          <w:delText xml:space="preserve">in order to support </w:delText>
        </w:r>
      </w:del>
      <w:ins w:id="37" w:author="Huawei1" w:date="2024-08-09T13:40:00Z">
        <w:r w:rsidR="00203E95">
          <w:rPr>
            <w:rFonts w:eastAsiaTheme="minorEastAsia"/>
            <w:lang w:eastAsia="zh-CN"/>
          </w:rPr>
          <w:t xml:space="preserve">and enables the </w:t>
        </w:r>
      </w:ins>
      <w:r w:rsidRPr="00604E30">
        <w:rPr>
          <w:rFonts w:eastAsiaTheme="minorEastAsia"/>
          <w:lang w:eastAsia="zh-CN"/>
        </w:rPr>
        <w:t xml:space="preserve">communication between the 3rd party and the Ambient IoT Device via the 5G network. Therefore, based on this model, in the 3GPP system, different </w:t>
      </w:r>
      <w:del w:id="38" w:author="Huawei1" w:date="2024-08-09T13:40:00Z">
        <w:r w:rsidRPr="00604E30" w:rsidDel="00203E95">
          <w:rPr>
            <w:rFonts w:eastAsiaTheme="minorEastAsia"/>
            <w:lang w:eastAsia="zh-CN"/>
          </w:rPr>
          <w:delText xml:space="preserve">MNOs </w:delText>
        </w:r>
      </w:del>
      <w:ins w:id="39" w:author="Huawei1" w:date="2024-08-09T13:40:00Z">
        <w:r w:rsidR="00203E95">
          <w:rPr>
            <w:rFonts w:eastAsiaTheme="minorEastAsia"/>
            <w:lang w:eastAsia="zh-CN"/>
          </w:rPr>
          <w:t xml:space="preserve">PLMNs </w:t>
        </w:r>
      </w:ins>
      <w:r w:rsidRPr="00604E30">
        <w:rPr>
          <w:rFonts w:eastAsiaTheme="minorEastAsia"/>
          <w:lang w:eastAsia="zh-CN"/>
        </w:rPr>
        <w:t xml:space="preserve">may </w:t>
      </w:r>
      <w:del w:id="40" w:author="Huawei1" w:date="2024-08-09T13:40:00Z">
        <w:r w:rsidRPr="00604E30" w:rsidDel="00203E95">
          <w:rPr>
            <w:rFonts w:eastAsiaTheme="minorEastAsia"/>
            <w:lang w:eastAsia="zh-CN"/>
          </w:rPr>
          <w:delText xml:space="preserve">need to </w:delText>
        </w:r>
      </w:del>
      <w:r w:rsidRPr="00604E30">
        <w:rPr>
          <w:rFonts w:eastAsiaTheme="minorEastAsia"/>
          <w:lang w:eastAsia="zh-CN"/>
        </w:rPr>
        <w:t xml:space="preserve">manage </w:t>
      </w:r>
      <w:del w:id="41" w:author="Huawei1" w:date="2024-08-09T13:40:00Z">
        <w:r w:rsidRPr="00604E30" w:rsidDel="00203E95">
          <w:rPr>
            <w:rFonts w:eastAsiaTheme="minorEastAsia"/>
            <w:lang w:eastAsia="zh-CN"/>
          </w:rPr>
          <w:delText xml:space="preserve">different </w:delText>
        </w:r>
      </w:del>
      <w:r w:rsidRPr="00604E30">
        <w:rPr>
          <w:rFonts w:eastAsiaTheme="minorEastAsia"/>
          <w:lang w:eastAsia="zh-CN"/>
        </w:rPr>
        <w:t xml:space="preserve">Ambient IoT Devices owned by different third parties. If uniqueness of Device ID cannot be guaranteed, </w:t>
      </w:r>
      <w:ins w:id="42" w:author="Huawei1" w:date="2024-08-09T13:41:00Z">
        <w:r w:rsidR="00203E95">
          <w:rPr>
            <w:rFonts w:eastAsiaTheme="minorEastAsia"/>
            <w:lang w:eastAsia="zh-CN"/>
          </w:rPr>
          <w:t xml:space="preserve">the management </w:t>
        </w:r>
      </w:ins>
      <w:del w:id="43" w:author="Huawei1" w:date="2024-08-09T13:41:00Z">
        <w:r w:rsidRPr="00604E30" w:rsidDel="00203E95">
          <w:rPr>
            <w:rFonts w:eastAsiaTheme="minorEastAsia"/>
            <w:lang w:eastAsia="zh-CN"/>
          </w:rPr>
          <w:delText xml:space="preserve">operation </w:delText>
        </w:r>
      </w:del>
      <w:r w:rsidRPr="00604E30">
        <w:rPr>
          <w:rFonts w:eastAsiaTheme="minorEastAsia"/>
          <w:lang w:eastAsia="zh-CN"/>
        </w:rPr>
        <w:t xml:space="preserve">of Ambient IoT </w:t>
      </w:r>
      <w:ins w:id="44" w:author="Huawei1" w:date="2024-08-09T13:41:00Z">
        <w:r w:rsidR="00203E95">
          <w:rPr>
            <w:rFonts w:eastAsiaTheme="minorEastAsia"/>
            <w:lang w:eastAsia="zh-CN"/>
          </w:rPr>
          <w:t xml:space="preserve">Devices and </w:t>
        </w:r>
      </w:ins>
      <w:r w:rsidRPr="00604E30">
        <w:rPr>
          <w:rFonts w:eastAsiaTheme="minorEastAsia"/>
          <w:lang w:eastAsia="zh-CN"/>
        </w:rPr>
        <w:t xml:space="preserve">services provided by </w:t>
      </w:r>
      <w:ins w:id="45" w:author="Huawei1" w:date="2024-08-09T13:41:00Z">
        <w:r w:rsidR="00203E95">
          <w:rPr>
            <w:rFonts w:eastAsiaTheme="minorEastAsia"/>
            <w:lang w:eastAsia="zh-CN"/>
          </w:rPr>
          <w:t xml:space="preserve">the </w:t>
        </w:r>
      </w:ins>
      <w:r w:rsidRPr="00604E30">
        <w:rPr>
          <w:rFonts w:eastAsiaTheme="minorEastAsia"/>
          <w:lang w:eastAsia="zh-CN"/>
        </w:rPr>
        <w:t>3GPP system may be impacted.</w:t>
      </w:r>
      <w:del w:id="46" w:author="Huawei1" w:date="2024-08-09T13:41:00Z">
        <w:r w:rsidRPr="00604E30" w:rsidDel="00203E95">
          <w:rPr>
            <w:rFonts w:eastAsiaTheme="minorEastAsia"/>
            <w:lang w:eastAsia="zh-CN"/>
          </w:rPr>
          <w:delText xml:space="preserve"> Hence, considering of this, the Device ID used by an Ambient IoT Device shall enable the identification of the MNO it is managed by, the identification of the 3rd party it belongs and the identification of the Ambient IoT itself.</w:delText>
        </w:r>
      </w:del>
      <w:r w:rsidRPr="00604E30">
        <w:rPr>
          <w:rFonts w:eastAsiaTheme="minorEastAsia"/>
          <w:lang w:eastAsia="zh-CN"/>
        </w:rPr>
        <w:t xml:space="preserve"> </w:t>
      </w:r>
    </w:p>
    <w:p w14:paraId="57A20B1D" w14:textId="184CE422" w:rsidR="00630D51" w:rsidDel="00630D51" w:rsidRDefault="00630D51" w:rsidP="00630D51">
      <w:pPr>
        <w:rPr>
          <w:del w:id="47" w:author="Huawei1" w:date="2024-08-09T13:43:00Z"/>
          <w:rFonts w:eastAsiaTheme="minorEastAsia"/>
          <w:lang w:eastAsia="zh-CN"/>
        </w:rPr>
      </w:pPr>
      <w:del w:id="48" w:author="Huawei1" w:date="2024-08-09T13:43:00Z">
        <w:r w:rsidRPr="00604E30" w:rsidDel="00630D51">
          <w:rPr>
            <w:rFonts w:eastAsiaTheme="minorEastAsia" w:hint="eastAsia"/>
            <w:lang w:eastAsia="zh-CN"/>
          </w:rPr>
          <w:delText>B</w:delText>
        </w:r>
        <w:r w:rsidRPr="00604E30" w:rsidDel="00630D51">
          <w:rPr>
            <w:rFonts w:eastAsiaTheme="minorEastAsia"/>
            <w:lang w:eastAsia="zh-CN"/>
          </w:rPr>
          <w:delText>ased on the above consideration, following components are considered necessary to compose the Ambient IoT Device ID, which is defined by 3GPP:</w:delText>
        </w:r>
      </w:del>
    </w:p>
    <w:p w14:paraId="1345E12B" w14:textId="3166088B" w:rsidR="00630D51" w:rsidRPr="00FB26A1" w:rsidRDefault="00630D51" w:rsidP="00630D51">
      <w:pPr>
        <w:rPr>
          <w:ins w:id="49" w:author="Huawei1" w:date="2024-08-09T13:42:00Z"/>
          <w:rFonts w:eastAsiaTheme="minorEastAsia"/>
          <w:lang w:eastAsia="zh-CN"/>
        </w:rPr>
      </w:pPr>
      <w:ins w:id="50" w:author="Huawei1" w:date="2024-08-09T13:42:00Z">
        <w:r w:rsidRPr="00FB26A1">
          <w:rPr>
            <w:rFonts w:eastAsiaTheme="minorEastAsia"/>
            <w:lang w:eastAsia="zh-CN"/>
          </w:rPr>
          <w:t>The assignment an Ambient IoT Device ID is either by:</w:t>
        </w:r>
      </w:ins>
    </w:p>
    <w:p w14:paraId="7ADBE04C" w14:textId="01495456" w:rsidR="00630D51" w:rsidRPr="00FB26A1" w:rsidRDefault="00630D51" w:rsidP="00630D51">
      <w:pPr>
        <w:pStyle w:val="B1"/>
        <w:rPr>
          <w:ins w:id="51" w:author="Huawei1" w:date="2024-08-09T13:42:00Z"/>
          <w:lang w:eastAsia="zh-CN"/>
        </w:rPr>
      </w:pPr>
      <w:ins w:id="52" w:author="Huawei1" w:date="2024-08-09T13:42:00Z">
        <w:r w:rsidRPr="00FB26A1">
          <w:rPr>
            <w:lang w:eastAsia="zh-CN"/>
          </w:rPr>
          <w:t>-</w:t>
        </w:r>
        <w:r w:rsidRPr="00FB26A1">
          <w:rPr>
            <w:lang w:eastAsia="zh-CN"/>
          </w:rPr>
          <w:tab/>
          <w:t>an Operator, or</w:t>
        </w:r>
      </w:ins>
    </w:p>
    <w:p w14:paraId="6038ADDB" w14:textId="143E2E54" w:rsidR="00630D51" w:rsidRPr="00FB26A1" w:rsidRDefault="00630D51" w:rsidP="00630D51">
      <w:pPr>
        <w:pStyle w:val="B1"/>
        <w:rPr>
          <w:ins w:id="53" w:author="Huawei1" w:date="2024-08-09T13:42:00Z"/>
          <w:rFonts w:eastAsiaTheme="minorEastAsia"/>
          <w:lang w:eastAsia="zh-CN"/>
        </w:rPr>
      </w:pPr>
      <w:ins w:id="54" w:author="Huawei1" w:date="2024-08-09T13:42:00Z">
        <w:r w:rsidRPr="00FB26A1">
          <w:rPr>
            <w:lang w:eastAsia="zh-CN"/>
          </w:rPr>
          <w:t>-</w:t>
        </w:r>
        <w:r w:rsidRPr="00FB26A1">
          <w:rPr>
            <w:lang w:eastAsia="zh-CN"/>
          </w:rPr>
          <w:tab/>
          <w:t>a 3</w:t>
        </w:r>
        <w:r w:rsidRPr="00FB26A1">
          <w:rPr>
            <w:vertAlign w:val="superscript"/>
            <w:lang w:eastAsia="zh-CN"/>
          </w:rPr>
          <w:t>rd</w:t>
        </w:r>
        <w:r w:rsidRPr="00FB26A1">
          <w:rPr>
            <w:lang w:eastAsia="zh-CN"/>
          </w:rPr>
          <w:t xml:space="preserve"> Party.</w:t>
        </w:r>
      </w:ins>
    </w:p>
    <w:p w14:paraId="30BFD8F1" w14:textId="56A76E0E" w:rsidR="00E018BD" w:rsidRDefault="00E018BD" w:rsidP="0097790A">
      <w:pPr>
        <w:rPr>
          <w:ins w:id="55" w:author="Huawei Tuesday" w:date="2024-08-20T09:34:00Z"/>
          <w:rFonts w:eastAsiaTheme="minorEastAsia"/>
          <w:lang w:eastAsia="zh-CN"/>
        </w:rPr>
      </w:pPr>
      <w:ins w:id="56" w:author="Huawei Tuesday" w:date="2024-08-20T09:34:00Z">
        <w:r w:rsidRPr="00C116BA">
          <w:rPr>
            <w:rFonts w:eastAsiaTheme="minorEastAsia"/>
            <w:highlight w:val="yellow"/>
            <w:lang w:eastAsia="zh-CN"/>
          </w:rPr>
          <w:t>The AIoT Device</w:t>
        </w:r>
      </w:ins>
      <w:ins w:id="57" w:author="Huawei Tuesday" w:date="2024-08-20T09:35:00Z">
        <w:r w:rsidRPr="00C116BA">
          <w:rPr>
            <w:rFonts w:eastAsiaTheme="minorEastAsia"/>
            <w:highlight w:val="yellow"/>
            <w:lang w:eastAsia="zh-CN"/>
          </w:rPr>
          <w:t xml:space="preserve"> is configured with either </w:t>
        </w:r>
      </w:ins>
      <w:ins w:id="58" w:author="Huawei Tuesday" w:date="2024-08-20T13:04:00Z">
        <w:r w:rsidR="00D81C33">
          <w:rPr>
            <w:rFonts w:eastAsiaTheme="minorEastAsia"/>
            <w:highlight w:val="yellow"/>
            <w:lang w:eastAsia="zh-CN"/>
          </w:rPr>
          <w:t xml:space="preserve">an </w:t>
        </w:r>
      </w:ins>
      <w:ins w:id="59" w:author="Huawei Tuesday" w:date="2024-08-20T09:36:00Z">
        <w:r w:rsidRPr="00C116BA">
          <w:rPr>
            <w:rFonts w:eastAsiaTheme="minorEastAsia"/>
            <w:highlight w:val="yellow"/>
            <w:lang w:eastAsia="zh-CN"/>
          </w:rPr>
          <w:t xml:space="preserve">Operator </w:t>
        </w:r>
      </w:ins>
      <w:ins w:id="60" w:author="Huawei Tuesday" w:date="2024-08-20T11:31:00Z">
        <w:r w:rsidR="00603956">
          <w:rPr>
            <w:rFonts w:eastAsiaTheme="minorEastAsia"/>
            <w:highlight w:val="yellow"/>
            <w:lang w:eastAsia="zh-CN"/>
          </w:rPr>
          <w:t xml:space="preserve">assigned </w:t>
        </w:r>
      </w:ins>
      <w:ins w:id="61" w:author="Huawei Tuesday" w:date="2024-08-20T13:04:00Z">
        <w:r w:rsidR="00D81C33">
          <w:rPr>
            <w:rFonts w:eastAsiaTheme="minorEastAsia"/>
            <w:highlight w:val="yellow"/>
            <w:lang w:eastAsia="zh-CN"/>
          </w:rPr>
          <w:t xml:space="preserve">Ambient IoT </w:t>
        </w:r>
      </w:ins>
      <w:ins w:id="62" w:author="Huawei Tuesday" w:date="2024-08-20T11:31:00Z">
        <w:r w:rsidR="00603956">
          <w:rPr>
            <w:rFonts w:eastAsiaTheme="minorEastAsia"/>
            <w:highlight w:val="yellow"/>
            <w:lang w:eastAsia="zh-CN"/>
          </w:rPr>
          <w:t xml:space="preserve">Device ID </w:t>
        </w:r>
      </w:ins>
      <w:ins w:id="63" w:author="Huawei Tuesday" w:date="2024-08-20T09:36:00Z">
        <w:r w:rsidRPr="00C116BA">
          <w:rPr>
            <w:rFonts w:eastAsiaTheme="minorEastAsia"/>
            <w:highlight w:val="yellow"/>
            <w:lang w:eastAsia="zh-CN"/>
          </w:rPr>
          <w:t>or a 3</w:t>
        </w:r>
        <w:r w:rsidRPr="00E018BD">
          <w:rPr>
            <w:rFonts w:eastAsiaTheme="minorEastAsia"/>
            <w:highlight w:val="yellow"/>
            <w:vertAlign w:val="superscript"/>
            <w:lang w:eastAsia="zh-CN"/>
          </w:rPr>
          <w:t>rd</w:t>
        </w:r>
        <w:r w:rsidRPr="00C116BA">
          <w:rPr>
            <w:rFonts w:eastAsiaTheme="minorEastAsia"/>
            <w:highlight w:val="yellow"/>
            <w:lang w:eastAsia="zh-CN"/>
          </w:rPr>
          <w:t xml:space="preserve"> Party </w:t>
        </w:r>
      </w:ins>
      <w:ins w:id="64" w:author="Huawei Tuesday" w:date="2024-08-20T11:31:00Z">
        <w:r w:rsidR="00603956">
          <w:rPr>
            <w:rFonts w:eastAsiaTheme="minorEastAsia"/>
            <w:highlight w:val="yellow"/>
            <w:lang w:eastAsia="zh-CN"/>
          </w:rPr>
          <w:t>ass</w:t>
        </w:r>
      </w:ins>
      <w:ins w:id="65" w:author="Huawei Tuesday" w:date="2024-08-20T11:32:00Z">
        <w:r w:rsidR="00603956">
          <w:rPr>
            <w:rFonts w:eastAsiaTheme="minorEastAsia"/>
            <w:highlight w:val="yellow"/>
            <w:lang w:eastAsia="zh-CN"/>
          </w:rPr>
          <w:t xml:space="preserve">igned </w:t>
        </w:r>
      </w:ins>
      <w:ins w:id="66" w:author="Huawei Tuesday" w:date="2024-08-20T13:04:00Z">
        <w:r w:rsidR="00D81C33">
          <w:rPr>
            <w:rFonts w:eastAsiaTheme="minorEastAsia"/>
            <w:highlight w:val="yellow"/>
            <w:lang w:eastAsia="zh-CN"/>
          </w:rPr>
          <w:t xml:space="preserve">Ambient IoT </w:t>
        </w:r>
      </w:ins>
      <w:ins w:id="67" w:author="Huawei Tuesday" w:date="2024-08-20T11:32:00Z">
        <w:r w:rsidR="00603956">
          <w:rPr>
            <w:rFonts w:eastAsiaTheme="minorEastAsia"/>
            <w:highlight w:val="yellow"/>
            <w:lang w:eastAsia="zh-CN"/>
          </w:rPr>
          <w:t>Device ID</w:t>
        </w:r>
      </w:ins>
      <w:ins w:id="68" w:author="Huawei Tuesday" w:date="2024-08-20T09:36:00Z">
        <w:r w:rsidRPr="00C116BA">
          <w:rPr>
            <w:rFonts w:eastAsiaTheme="minorEastAsia"/>
            <w:highlight w:val="yellow"/>
            <w:lang w:eastAsia="zh-CN"/>
          </w:rPr>
          <w:t>.</w:t>
        </w:r>
      </w:ins>
    </w:p>
    <w:p w14:paraId="49E59A76" w14:textId="4852EFA1" w:rsidR="00D1288A" w:rsidRDefault="00D1288A" w:rsidP="0097790A">
      <w:pPr>
        <w:rPr>
          <w:rFonts w:eastAsiaTheme="minorEastAsia"/>
          <w:lang w:eastAsia="zh-CN"/>
        </w:rPr>
      </w:pPr>
      <w:ins w:id="69" w:author="Huawei1" w:date="2024-08-08T15:10:00Z">
        <w:r w:rsidRPr="00FB26A1">
          <w:rPr>
            <w:rFonts w:eastAsiaTheme="minorEastAsia"/>
            <w:lang w:eastAsia="zh-CN"/>
          </w:rPr>
          <w:t xml:space="preserve">Operator </w:t>
        </w:r>
      </w:ins>
      <w:ins w:id="70" w:author="Huawei1" w:date="2024-08-08T15:11:00Z">
        <w:r w:rsidRPr="00FB26A1">
          <w:rPr>
            <w:rFonts w:eastAsiaTheme="minorEastAsia"/>
            <w:lang w:eastAsia="zh-CN"/>
          </w:rPr>
          <w:t>assigned Device IDs have the following components:</w:t>
        </w:r>
      </w:ins>
    </w:p>
    <w:p w14:paraId="76ACBD10" w14:textId="35215401" w:rsidR="00787298" w:rsidRPr="00604E30" w:rsidRDefault="00787298" w:rsidP="00787298">
      <w:pPr>
        <w:pStyle w:val="B1"/>
        <w:rPr>
          <w:rFonts w:eastAsiaTheme="minorEastAsia"/>
        </w:rPr>
      </w:pPr>
      <w:r w:rsidRPr="00604E30">
        <w:rPr>
          <w:rFonts w:eastAsiaTheme="minorEastAsia"/>
        </w:rPr>
        <w:t>-</w:t>
      </w:r>
      <w:r w:rsidRPr="00604E30">
        <w:rPr>
          <w:rFonts w:eastAsiaTheme="minorEastAsia"/>
        </w:rPr>
        <w:tab/>
      </w:r>
      <w:del w:id="71" w:author="Huawei Tuesday" w:date="2024-08-20T09:31:00Z">
        <w:r w:rsidRPr="00E018BD" w:rsidDel="00E018BD">
          <w:rPr>
            <w:rFonts w:eastAsiaTheme="minorEastAsia"/>
            <w:b/>
            <w:highlight w:val="yellow"/>
            <w:rPrChange w:id="72" w:author="Huawei Tuesday" w:date="2024-08-20T09:32:00Z">
              <w:rPr>
                <w:rFonts w:eastAsiaTheme="minorEastAsia"/>
                <w:b/>
              </w:rPr>
            </w:rPrChange>
          </w:rPr>
          <w:delText>Home</w:delText>
        </w:r>
        <w:r w:rsidRPr="00604E30" w:rsidDel="00E018BD">
          <w:rPr>
            <w:rFonts w:eastAsiaTheme="minorEastAsia"/>
            <w:b/>
          </w:rPr>
          <w:delText xml:space="preserve"> </w:delText>
        </w:r>
      </w:del>
      <w:r w:rsidRPr="00604E30">
        <w:rPr>
          <w:rFonts w:eastAsiaTheme="minorEastAsia"/>
          <w:b/>
        </w:rPr>
        <w:t>Network Identifier:</w:t>
      </w:r>
      <w:del w:id="73" w:author="Huawei1" w:date="2024-08-09T13:44:00Z">
        <w:r w:rsidRPr="00604E30" w:rsidDel="00390994">
          <w:rPr>
            <w:rFonts w:eastAsiaTheme="minorEastAsia"/>
          </w:rPr>
          <w:delText xml:space="preserve"> an identifier used to identify the home MNO;</w:delText>
        </w:r>
      </w:del>
      <w:ins w:id="74" w:author="Huawei1" w:date="2024-08-09T13:44:00Z">
        <w:r w:rsidR="00390994">
          <w:rPr>
            <w:rFonts w:eastAsiaTheme="minorEastAsia"/>
          </w:rPr>
          <w:t xml:space="preserve"> an identifier to indicate the network operator (e.g. MMC</w:t>
        </w:r>
      </w:ins>
      <w:ins w:id="75" w:author="Huawei1" w:date="2024-08-09T13:45:00Z">
        <w:r w:rsidR="00390994">
          <w:rPr>
            <w:rFonts w:eastAsiaTheme="minorEastAsia"/>
          </w:rPr>
          <w:t>+MNC) which allocated the Device ID and holds the subscription-like information for the AIoT Device.</w:t>
        </w:r>
      </w:ins>
    </w:p>
    <w:p w14:paraId="5BDE1947" w14:textId="333D224B" w:rsidR="00787298" w:rsidRPr="00604E30" w:rsidDel="00390994" w:rsidRDefault="00787298" w:rsidP="00787298">
      <w:pPr>
        <w:pStyle w:val="B1"/>
        <w:rPr>
          <w:del w:id="76" w:author="Huawei1" w:date="2024-08-09T13:45:00Z"/>
          <w:rFonts w:eastAsiaTheme="minorEastAsia"/>
          <w:lang w:eastAsia="zh-CN"/>
        </w:rPr>
      </w:pPr>
      <w:del w:id="77" w:author="Huawei1" w:date="2024-08-09T13:45:00Z">
        <w:r w:rsidRPr="00604E30" w:rsidDel="00390994">
          <w:rPr>
            <w:rFonts w:eastAsiaTheme="minorEastAsia"/>
            <w:lang w:eastAsia="zh-CN"/>
          </w:rPr>
          <w:delText>-</w:delText>
        </w:r>
        <w:r w:rsidRPr="00604E30" w:rsidDel="00390994">
          <w:rPr>
            <w:rFonts w:eastAsiaTheme="minorEastAsia"/>
            <w:lang w:eastAsia="zh-CN"/>
          </w:rPr>
          <w:tab/>
        </w:r>
        <w:r w:rsidRPr="00604E30" w:rsidDel="00390994">
          <w:rPr>
            <w:rFonts w:eastAsiaTheme="minorEastAsia"/>
            <w:b/>
            <w:lang w:eastAsia="zh-CN"/>
          </w:rPr>
          <w:delText xml:space="preserve">Owner Identifier: </w:delText>
        </w:r>
        <w:r w:rsidRPr="00604E30" w:rsidDel="00390994">
          <w:rPr>
            <w:rFonts w:eastAsiaTheme="minorEastAsia"/>
            <w:lang w:eastAsia="zh-CN"/>
          </w:rPr>
          <w:delText>an identifier used to identify a 3rd party who sends service requests to trigger 5GC to perform Ambient IoT service operation;</w:delText>
        </w:r>
      </w:del>
    </w:p>
    <w:p w14:paraId="727CAC68" w14:textId="2F2D45B6" w:rsidR="00787298" w:rsidRPr="00604E30" w:rsidDel="00390994" w:rsidRDefault="00787298" w:rsidP="00787298">
      <w:pPr>
        <w:pStyle w:val="NO"/>
        <w:rPr>
          <w:del w:id="78" w:author="Huawei1" w:date="2024-08-09T13:45:00Z"/>
          <w:rFonts w:eastAsiaTheme="minorEastAsia"/>
          <w:lang w:eastAsia="zh-CN"/>
        </w:rPr>
      </w:pPr>
      <w:del w:id="79" w:author="Huawei1" w:date="2024-08-09T13:45:00Z">
        <w:r w:rsidRPr="00604E30" w:rsidDel="00390994">
          <w:rPr>
            <w:rFonts w:eastAsiaTheme="minorEastAsia"/>
            <w:lang w:eastAsia="zh-CN"/>
          </w:rPr>
          <w:delText>NOTE</w:delText>
        </w:r>
        <w:r w:rsidDel="00390994">
          <w:rPr>
            <w:rFonts w:eastAsiaTheme="minorEastAsia"/>
            <w:lang w:eastAsia="zh-CN"/>
          </w:rPr>
          <w:delText> </w:delText>
        </w:r>
        <w:r w:rsidRPr="00604E30" w:rsidDel="00390994">
          <w:rPr>
            <w:rFonts w:eastAsiaTheme="minorEastAsia"/>
            <w:lang w:eastAsia="zh-CN"/>
          </w:rPr>
          <w:delText>1:</w:delText>
        </w:r>
        <w:r w:rsidRPr="00604E30" w:rsidDel="00390994">
          <w:rPr>
            <w:rFonts w:eastAsiaTheme="minorEastAsia"/>
            <w:lang w:eastAsia="zh-CN"/>
          </w:rPr>
          <w:tab/>
        </w:r>
        <w:r w:rsidRPr="00604E30" w:rsidDel="00390994">
          <w:rPr>
            <w:rFonts w:eastAsiaTheme="minorEastAsia" w:hint="eastAsia"/>
            <w:lang w:eastAsia="zh-CN"/>
          </w:rPr>
          <w:delText>T</w:delText>
        </w:r>
        <w:r w:rsidRPr="00604E30" w:rsidDel="00390994">
          <w:rPr>
            <w:rFonts w:eastAsiaTheme="minorEastAsia"/>
            <w:lang w:eastAsia="zh-CN"/>
          </w:rPr>
          <w:delText>he Owner Identifier is allocated by the home MNO corresponding to the Home Network Identifier.</w:delText>
        </w:r>
      </w:del>
    </w:p>
    <w:p w14:paraId="33EEF609" w14:textId="25ED8468" w:rsidR="00787298" w:rsidRPr="00604E30" w:rsidDel="00390994" w:rsidRDefault="00787298" w:rsidP="00787298">
      <w:pPr>
        <w:pStyle w:val="EditorsNote"/>
        <w:rPr>
          <w:del w:id="80" w:author="Huawei1" w:date="2024-08-09T13:45:00Z"/>
          <w:lang w:eastAsia="zh-CN"/>
        </w:rPr>
      </w:pPr>
      <w:del w:id="81" w:author="Huawei1" w:date="2024-08-09T13:45:00Z">
        <w:r w:rsidRPr="00604E30" w:rsidDel="00390994">
          <w:rPr>
            <w:lang w:eastAsia="zh-CN"/>
          </w:rPr>
          <w:delText>Editor</w:delText>
        </w:r>
        <w:r w:rsidDel="00390994">
          <w:rPr>
            <w:lang w:eastAsia="zh-CN"/>
          </w:rPr>
          <w:delText>'</w:delText>
        </w:r>
        <w:r w:rsidRPr="00604E30" w:rsidDel="00390994">
          <w:rPr>
            <w:lang w:eastAsia="zh-CN"/>
          </w:rPr>
          <w:delText>s note:</w:delText>
        </w:r>
        <w:r w:rsidRPr="00604E30" w:rsidDel="00390994">
          <w:rPr>
            <w:lang w:eastAsia="zh-CN"/>
          </w:rPr>
          <w:tab/>
          <w:delText>The use of the Owner Identifier is FFS and may depend on the solution for Inventory, etc.</w:delText>
        </w:r>
      </w:del>
    </w:p>
    <w:p w14:paraId="7161929B" w14:textId="2B084A1A" w:rsidR="00787298" w:rsidRPr="00604E30" w:rsidRDefault="00787298" w:rsidP="00787298">
      <w:pPr>
        <w:pStyle w:val="B1"/>
        <w:rPr>
          <w:rFonts w:eastAsiaTheme="minorEastAsia"/>
          <w:lang w:eastAsia="zh-CN"/>
        </w:rPr>
      </w:pPr>
      <w:r w:rsidRPr="00604E30">
        <w:rPr>
          <w:rFonts w:eastAsiaTheme="minorEastAsia" w:hint="eastAsia"/>
          <w:lang w:eastAsia="zh-CN"/>
        </w:rPr>
        <w:t>-</w:t>
      </w:r>
      <w:r w:rsidRPr="00604E30">
        <w:rPr>
          <w:rFonts w:eastAsiaTheme="minorEastAsia"/>
          <w:lang w:eastAsia="zh-CN"/>
        </w:rPr>
        <w:tab/>
      </w:r>
      <w:del w:id="82" w:author="Huawei1" w:date="2024-08-09T13:45:00Z">
        <w:r w:rsidRPr="00604E30" w:rsidDel="00390994">
          <w:rPr>
            <w:rFonts w:eastAsiaTheme="minorEastAsia"/>
            <w:b/>
            <w:lang w:eastAsia="zh-CN"/>
          </w:rPr>
          <w:delText xml:space="preserve">Instance </w:delText>
        </w:r>
      </w:del>
      <w:ins w:id="83" w:author="Huawei1" w:date="2024-08-09T13:45:00Z">
        <w:r w:rsidR="00390994">
          <w:rPr>
            <w:rFonts w:eastAsiaTheme="minorEastAsia"/>
            <w:b/>
            <w:lang w:eastAsia="zh-CN"/>
          </w:rPr>
          <w:t xml:space="preserve">Operator Allocated </w:t>
        </w:r>
      </w:ins>
      <w:r w:rsidRPr="00604E30">
        <w:rPr>
          <w:rFonts w:eastAsiaTheme="minorEastAsia"/>
          <w:b/>
          <w:lang w:eastAsia="zh-CN"/>
        </w:rPr>
        <w:t>Identifier:</w:t>
      </w:r>
      <w:r w:rsidRPr="00604E30">
        <w:rPr>
          <w:rFonts w:eastAsiaTheme="minorEastAsia"/>
          <w:lang w:eastAsia="zh-CN"/>
        </w:rPr>
        <w:t xml:space="preserve"> an identifier used to identify </w:t>
      </w:r>
      <w:del w:id="84" w:author="Huawei1" w:date="2024-08-09T13:46:00Z">
        <w:r w:rsidRPr="00604E30" w:rsidDel="00390994">
          <w:rPr>
            <w:rFonts w:eastAsiaTheme="minorEastAsia"/>
            <w:lang w:eastAsia="zh-CN"/>
          </w:rPr>
          <w:delText>a</w:delText>
        </w:r>
      </w:del>
      <w:ins w:id="85" w:author="Huawei1" w:date="2024-08-09T13:46:00Z">
        <w:r w:rsidR="00390994">
          <w:rPr>
            <w:rFonts w:eastAsiaTheme="minorEastAsia"/>
            <w:lang w:eastAsia="zh-CN"/>
          </w:rPr>
          <w:t>the</w:t>
        </w:r>
      </w:ins>
      <w:r w:rsidRPr="00604E30">
        <w:rPr>
          <w:rFonts w:eastAsiaTheme="minorEastAsia"/>
          <w:lang w:eastAsia="zh-CN"/>
        </w:rPr>
        <w:t xml:space="preserve"> specific Ambient IoT </w:t>
      </w:r>
      <w:del w:id="86" w:author="Huawei1" w:date="2024-08-09T13:46:00Z">
        <w:r w:rsidRPr="00604E30" w:rsidDel="00390994">
          <w:rPr>
            <w:rFonts w:eastAsiaTheme="minorEastAsia"/>
            <w:lang w:eastAsia="zh-CN"/>
          </w:rPr>
          <w:delText>d</w:delText>
        </w:r>
      </w:del>
      <w:ins w:id="87" w:author="Huawei1" w:date="2024-08-09T13:46:00Z">
        <w:r w:rsidR="00390994">
          <w:rPr>
            <w:rFonts w:eastAsiaTheme="minorEastAsia"/>
            <w:lang w:eastAsia="zh-CN"/>
          </w:rPr>
          <w:t>D</w:t>
        </w:r>
      </w:ins>
      <w:r w:rsidRPr="00604E30">
        <w:rPr>
          <w:rFonts w:eastAsiaTheme="minorEastAsia"/>
          <w:lang w:eastAsia="zh-CN"/>
        </w:rPr>
        <w:t>evice</w:t>
      </w:r>
      <w:del w:id="88" w:author="Huawei1" w:date="2024-08-09T13:46:00Z">
        <w:r w:rsidRPr="00604E30" w:rsidDel="00390994">
          <w:rPr>
            <w:rFonts w:eastAsiaTheme="minorEastAsia"/>
            <w:lang w:eastAsia="zh-CN"/>
          </w:rPr>
          <w:delText xml:space="preserve"> owned by the 3rd party</w:delText>
        </w:r>
      </w:del>
      <w:r w:rsidRPr="00604E30">
        <w:rPr>
          <w:rFonts w:eastAsiaTheme="minorEastAsia"/>
          <w:lang w:eastAsia="zh-CN"/>
        </w:rPr>
        <w:t>.</w:t>
      </w:r>
    </w:p>
    <w:p w14:paraId="47422E42" w14:textId="3CACB2C4" w:rsidR="00787298" w:rsidRPr="00604E30" w:rsidRDefault="00787298" w:rsidP="00787298">
      <w:pPr>
        <w:pStyle w:val="NO"/>
        <w:rPr>
          <w:rFonts w:eastAsiaTheme="minorEastAsia"/>
          <w:lang w:eastAsia="zh-CN"/>
        </w:rPr>
      </w:pPr>
      <w:r w:rsidRPr="00604E30">
        <w:rPr>
          <w:rFonts w:eastAsiaTheme="minorEastAsia"/>
          <w:lang w:eastAsia="zh-CN"/>
        </w:rPr>
        <w:t>NOTE</w:t>
      </w:r>
      <w:r>
        <w:rPr>
          <w:rFonts w:eastAsiaTheme="minorEastAsia"/>
          <w:lang w:val="en-US" w:eastAsia="zh-CN"/>
        </w:rPr>
        <w:t> </w:t>
      </w:r>
      <w:del w:id="89" w:author="Huawei1" w:date="2024-08-09T14:06:00Z">
        <w:r w:rsidRPr="00604E30" w:rsidDel="009F246E">
          <w:rPr>
            <w:rFonts w:eastAsiaTheme="minorEastAsia"/>
            <w:lang w:eastAsia="zh-CN"/>
          </w:rPr>
          <w:delText>2</w:delText>
        </w:r>
      </w:del>
      <w:ins w:id="90" w:author="Huawei1" w:date="2024-08-09T14:06:00Z">
        <w:r w:rsidR="009F246E">
          <w:rPr>
            <w:rFonts w:eastAsiaTheme="minorEastAsia"/>
            <w:lang w:eastAsia="zh-CN"/>
          </w:rPr>
          <w:t>1</w:t>
        </w:r>
      </w:ins>
      <w:r w:rsidRPr="00604E30">
        <w:rPr>
          <w:rFonts w:eastAsiaTheme="minorEastAsia"/>
          <w:lang w:eastAsia="zh-CN"/>
        </w:rPr>
        <w:t>:</w:t>
      </w:r>
      <w:r w:rsidRPr="00604E30">
        <w:rPr>
          <w:rFonts w:eastAsiaTheme="minorEastAsia"/>
          <w:lang w:eastAsia="zh-CN"/>
        </w:rPr>
        <w:tab/>
        <w:t xml:space="preserve">The </w:t>
      </w:r>
      <w:del w:id="91" w:author="Huawei1" w:date="2024-08-09T13:46:00Z">
        <w:r w:rsidRPr="00604E30" w:rsidDel="00DA664A">
          <w:rPr>
            <w:rFonts w:eastAsiaTheme="minorEastAsia"/>
            <w:lang w:eastAsia="zh-CN"/>
          </w:rPr>
          <w:delText xml:space="preserve">Instance </w:delText>
        </w:r>
      </w:del>
      <w:ins w:id="92" w:author="Huawei1" w:date="2024-08-09T13:46:00Z">
        <w:r w:rsidR="00DA664A">
          <w:rPr>
            <w:rFonts w:eastAsiaTheme="minorEastAsia"/>
            <w:lang w:eastAsia="zh-CN"/>
          </w:rPr>
          <w:t xml:space="preserve">Operator Allocated </w:t>
        </w:r>
      </w:ins>
      <w:r w:rsidRPr="00604E30">
        <w:rPr>
          <w:rFonts w:eastAsiaTheme="minorEastAsia"/>
          <w:lang w:eastAsia="zh-CN"/>
        </w:rPr>
        <w:t xml:space="preserve">Identifier </w:t>
      </w:r>
      <w:del w:id="93" w:author="Huawei1" w:date="2024-08-09T13:47:00Z">
        <w:r w:rsidRPr="00604E30" w:rsidDel="00DA664A">
          <w:rPr>
            <w:rFonts w:eastAsiaTheme="minorEastAsia"/>
            <w:lang w:eastAsia="zh-CN"/>
          </w:rPr>
          <w:delText>is allocated by the home MNO which may coordinate with the 3rd party</w:delText>
        </w:r>
      </w:del>
      <w:ins w:id="94" w:author="Huawei1" w:date="2024-08-09T13:47:00Z">
        <w:r w:rsidR="00DA664A" w:rsidRPr="00FB26A1">
          <w:rPr>
            <w:rFonts w:eastAsiaTheme="minorEastAsia"/>
            <w:lang w:eastAsia="zh-CN"/>
          </w:rPr>
          <w:t>format is determined by the operator and can follow any format. For example</w:t>
        </w:r>
      </w:ins>
      <w:r w:rsidR="000F4313">
        <w:rPr>
          <w:rFonts w:eastAsiaTheme="minorEastAsia"/>
          <w:lang w:eastAsia="zh-CN"/>
        </w:rPr>
        <w:t>,</w:t>
      </w:r>
      <w:ins w:id="95" w:author="Huawei1" w:date="2024-08-09T13:47:00Z">
        <w:r w:rsidR="00DA664A" w:rsidRPr="00FB26A1">
          <w:rPr>
            <w:rFonts w:eastAsiaTheme="minorEastAsia"/>
            <w:lang w:eastAsia="zh-CN"/>
          </w:rPr>
          <w:t xml:space="preserve"> it can be divided into subfields e.g. Enterprise ID or Group ID and an Instance ID, or use any other format, e.g. EPC</w:t>
        </w:r>
      </w:ins>
      <w:ins w:id="96" w:author="Huawei Tuesday" w:date="2024-08-20T09:33:00Z">
        <w:r w:rsidR="00E018BD" w:rsidRPr="00C116BA">
          <w:rPr>
            <w:rFonts w:eastAsiaTheme="minorEastAsia"/>
            <w:highlight w:val="yellow"/>
            <w:lang w:eastAsia="zh-CN"/>
          </w:rPr>
          <w:t xml:space="preserve">, which, depending upon other solutions, for example could be used as </w:t>
        </w:r>
      </w:ins>
      <w:ins w:id="97" w:author="Huawei Tuesday" w:date="2024-08-20T09:34:00Z">
        <w:r w:rsidR="00E018BD">
          <w:rPr>
            <w:rFonts w:eastAsiaTheme="minorEastAsia"/>
            <w:highlight w:val="yellow"/>
            <w:lang w:eastAsia="zh-CN"/>
          </w:rPr>
          <w:t xml:space="preserve">part of </w:t>
        </w:r>
      </w:ins>
      <w:ins w:id="98" w:author="Huawei Tuesday" w:date="2024-08-20T09:33:00Z">
        <w:r w:rsidR="00E018BD" w:rsidRPr="00C116BA">
          <w:rPr>
            <w:rFonts w:eastAsiaTheme="minorEastAsia"/>
            <w:highlight w:val="yellow"/>
            <w:lang w:eastAsia="zh-CN"/>
          </w:rPr>
          <w:t>a MASK during inventory operations</w:t>
        </w:r>
      </w:ins>
      <w:ins w:id="99" w:author="Huawei1" w:date="2024-08-09T13:47:00Z">
        <w:r w:rsidR="00DA664A" w:rsidRPr="00FB26A1">
          <w:rPr>
            <w:rFonts w:eastAsiaTheme="minorEastAsia"/>
            <w:lang w:eastAsia="zh-CN"/>
          </w:rPr>
          <w:t>.</w:t>
        </w:r>
      </w:ins>
    </w:p>
    <w:p w14:paraId="0972F973" w14:textId="1A43738F" w:rsidR="0097790A" w:rsidRPr="00FB26A1" w:rsidRDefault="007A4CAB" w:rsidP="0097790A">
      <w:pPr>
        <w:pStyle w:val="TH"/>
        <w:rPr>
          <w:noProof/>
        </w:rPr>
      </w:pPr>
      <w:ins w:id="100" w:author="Huawei" w:date="2024-08-03T01:33:00Z">
        <w:r w:rsidRPr="001A7750">
          <w:rPr>
            <w:noProof/>
          </w:rPr>
          <w:object w:dxaOrig="8306" w:dyaOrig="2076" w14:anchorId="5EA4F22F">
            <v:shape id="_x0000_i1027" type="#_x0000_t75" style="width:415.3pt;height:103.3pt" o:ole="">
              <v:imagedata r:id="rId15" o:title=""/>
            </v:shape>
            <o:OLEObject Type="Embed" ProgID="Word.Document.12" ShapeID="_x0000_i1027" DrawAspect="Content" ObjectID="_1785906046" r:id="rId16">
              <o:FieldCodes>\s</o:FieldCodes>
            </o:OLEObject>
          </w:object>
        </w:r>
      </w:ins>
    </w:p>
    <w:p w14:paraId="1AD864EE" w14:textId="2DB3188C" w:rsidR="0097790A" w:rsidRDefault="0097790A" w:rsidP="0097790A">
      <w:pPr>
        <w:pStyle w:val="TF"/>
      </w:pPr>
      <w:bookmarkStart w:id="101" w:name="_CRFigure4_2_161"/>
      <w:r w:rsidRPr="00FB26A1">
        <w:t xml:space="preserve">Figure </w:t>
      </w:r>
      <w:bookmarkEnd w:id="101"/>
      <w:r w:rsidRPr="00FB26A1">
        <w:t>6.2.1-2: Structure of Ambient IoT Device ID</w:t>
      </w:r>
      <w:ins w:id="102" w:author="Huawei1" w:date="2024-08-09T13:48:00Z">
        <w:r w:rsidR="001A7750">
          <w:rPr>
            <w:lang w:val="en-GB"/>
          </w:rPr>
          <w:t xml:space="preserve"> assigned by Operator</w:t>
        </w:r>
      </w:ins>
      <w:del w:id="103" w:author="Huawei1" w:date="2024-08-09T13:49:00Z">
        <w:r w:rsidRPr="00FB26A1" w:rsidDel="00F87288">
          <w:delText xml:space="preserve"> and optional 3rd Party-defined Identifier</w:delText>
        </w:r>
      </w:del>
    </w:p>
    <w:p w14:paraId="787AB937" w14:textId="77777777" w:rsidR="004F70C2" w:rsidRPr="00FB26A1" w:rsidRDefault="004F70C2" w:rsidP="004F70C2">
      <w:pPr>
        <w:rPr>
          <w:ins w:id="104" w:author="Huawei1" w:date="2024-08-09T13:49:00Z"/>
          <w:rFonts w:eastAsiaTheme="minorEastAsia"/>
          <w:lang w:eastAsia="zh-CN"/>
        </w:rPr>
      </w:pPr>
      <w:ins w:id="105" w:author="Huawei1" w:date="2024-08-09T13:49:00Z">
        <w:r w:rsidRPr="00FB26A1">
          <w:rPr>
            <w:rFonts w:eastAsiaTheme="minorEastAsia"/>
            <w:lang w:eastAsia="zh-CN"/>
          </w:rPr>
          <w:t>3</w:t>
        </w:r>
        <w:r w:rsidRPr="00F559B6">
          <w:rPr>
            <w:rFonts w:eastAsiaTheme="minorEastAsia"/>
            <w:vertAlign w:val="superscript"/>
            <w:lang w:eastAsia="zh-CN"/>
          </w:rPr>
          <w:t>rd</w:t>
        </w:r>
        <w:r w:rsidRPr="00FB26A1">
          <w:rPr>
            <w:rFonts w:eastAsiaTheme="minorEastAsia"/>
            <w:lang w:eastAsia="zh-CN"/>
          </w:rPr>
          <w:t xml:space="preserve"> Party assigned Device IDs have the following components:</w:t>
        </w:r>
      </w:ins>
    </w:p>
    <w:p w14:paraId="172079C7" w14:textId="6875B01D" w:rsidR="004F70C2" w:rsidRPr="00FB26A1" w:rsidRDefault="004F70C2" w:rsidP="004F70C2">
      <w:pPr>
        <w:pStyle w:val="B1"/>
        <w:rPr>
          <w:ins w:id="106" w:author="Huawei1" w:date="2024-08-09T13:49:00Z"/>
          <w:rFonts w:eastAsiaTheme="minorEastAsia"/>
        </w:rPr>
      </w:pPr>
      <w:ins w:id="107" w:author="Huawei1" w:date="2024-08-09T13:49:00Z">
        <w:r w:rsidRPr="00FB26A1">
          <w:rPr>
            <w:rFonts w:eastAsiaTheme="minorEastAsia"/>
          </w:rPr>
          <w:t>-</w:t>
        </w:r>
        <w:r w:rsidRPr="00FB26A1">
          <w:rPr>
            <w:rFonts w:eastAsiaTheme="minorEastAsia"/>
          </w:rPr>
          <w:tab/>
        </w:r>
        <w:r w:rsidRPr="00FB26A1">
          <w:rPr>
            <w:rFonts w:eastAsiaTheme="minorEastAsia"/>
            <w:b/>
          </w:rPr>
          <w:t>Network Identifier:</w:t>
        </w:r>
        <w:r w:rsidRPr="00FB26A1">
          <w:rPr>
            <w:rFonts w:eastAsiaTheme="minorEastAsia"/>
          </w:rPr>
          <w:t xml:space="preserve"> an identifier to indicate the operator (e.g. MCC+MNC) who holds the subscription-like information for the Ambient IoT Device. The Network Identifier may be set to</w:t>
        </w:r>
      </w:ins>
      <w:ins w:id="108" w:author="Huawei Tuesday" w:date="2024-08-20T11:48:00Z">
        <w:r w:rsidR="00B771ED">
          <w:rPr>
            <w:rFonts w:eastAsiaTheme="minorEastAsia"/>
          </w:rPr>
          <w:t xml:space="preserve"> indicate</w:t>
        </w:r>
      </w:ins>
      <w:ins w:id="109" w:author="Huawei1" w:date="2024-08-09T13:49:00Z">
        <w:r w:rsidRPr="00FB26A1">
          <w:rPr>
            <w:rFonts w:eastAsiaTheme="minorEastAsia"/>
          </w:rPr>
          <w:t xml:space="preserve"> </w:t>
        </w:r>
        <w:del w:id="110" w:author="Huawei Tuesday" w:date="2024-08-20T11:48:00Z">
          <w:r w:rsidRPr="00B771ED" w:rsidDel="00B771ED">
            <w:rPr>
              <w:rFonts w:eastAsiaTheme="minorEastAsia"/>
              <w:highlight w:val="yellow"/>
              <w:rPrChange w:id="111" w:author="Huawei Tuesday" w:date="2024-08-20T11:48:00Z">
                <w:rPr>
                  <w:rFonts w:eastAsiaTheme="minorEastAsia"/>
                </w:rPr>
              </w:rPrChange>
            </w:rPr>
            <w:delText>a pre-defined/reserved value, e.g. 999999,</w:delText>
          </w:r>
          <w:r w:rsidRPr="00FB26A1" w:rsidDel="00B771ED">
            <w:rPr>
              <w:rFonts w:eastAsiaTheme="minorEastAsia"/>
            </w:rPr>
            <w:delText xml:space="preserve"> if </w:delText>
          </w:r>
        </w:del>
        <w:r w:rsidRPr="00FB26A1">
          <w:rPr>
            <w:rFonts w:eastAsiaTheme="minorEastAsia"/>
          </w:rPr>
          <w:t>no operator holds subscription-like information</w:t>
        </w:r>
      </w:ins>
      <w:ins w:id="112" w:author="Huawei1" w:date="2024-08-09T15:06:00Z">
        <w:r w:rsidR="00111780" w:rsidRPr="00111780">
          <w:rPr>
            <w:rFonts w:eastAsiaTheme="minorEastAsia"/>
            <w:lang w:val="en-US" w:eastAsia="zh-CN"/>
          </w:rPr>
          <w:t xml:space="preserve"> </w:t>
        </w:r>
        <w:r w:rsidR="00111780">
          <w:rPr>
            <w:rFonts w:eastAsiaTheme="minorEastAsia"/>
            <w:lang w:val="en-US" w:eastAsia="zh-CN"/>
          </w:rPr>
          <w:t>for the AIoT Device</w:t>
        </w:r>
      </w:ins>
      <w:ins w:id="113" w:author="Huawei Tuesday" w:date="2024-08-20T11:48:00Z">
        <w:r w:rsidR="00B771ED" w:rsidRPr="00C116BA">
          <w:rPr>
            <w:rFonts w:eastAsiaTheme="minorEastAsia"/>
            <w:highlight w:val="yellow"/>
            <w:lang w:val="en-US" w:eastAsia="zh-CN"/>
          </w:rPr>
          <w:t>, e.g. by setting the value to 999999 or a flag</w:t>
        </w:r>
      </w:ins>
      <w:ins w:id="114" w:author="Huawei Tuesday" w:date="2024-08-20T11:49:00Z">
        <w:r w:rsidR="00B771ED">
          <w:rPr>
            <w:rFonts w:eastAsiaTheme="minorEastAsia"/>
            <w:highlight w:val="yellow"/>
            <w:lang w:val="en-US" w:eastAsia="zh-CN"/>
          </w:rPr>
          <w:t xml:space="preserve"> </w:t>
        </w:r>
      </w:ins>
      <w:ins w:id="115" w:author="Huawei Tuesday" w:date="2024-08-20T11:50:00Z">
        <w:r w:rsidR="00B771ED">
          <w:rPr>
            <w:rFonts w:eastAsiaTheme="minorEastAsia"/>
            <w:highlight w:val="yellow"/>
            <w:lang w:val="en-US" w:eastAsia="zh-CN"/>
          </w:rPr>
          <w:t>to indicate this</w:t>
        </w:r>
      </w:ins>
      <w:ins w:id="116" w:author="Huawei1" w:date="2024-08-09T13:49:00Z">
        <w:r w:rsidRPr="00FB26A1">
          <w:rPr>
            <w:rFonts w:eastAsiaTheme="minorEastAsia"/>
          </w:rPr>
          <w:t>.</w:t>
        </w:r>
      </w:ins>
    </w:p>
    <w:p w14:paraId="53EC9870" w14:textId="1169FF22" w:rsidR="004F70C2" w:rsidRPr="00FB26A1" w:rsidRDefault="004F70C2" w:rsidP="004F70C2">
      <w:pPr>
        <w:pStyle w:val="NO"/>
        <w:rPr>
          <w:ins w:id="117" w:author="Huawei1" w:date="2024-08-09T13:49:00Z"/>
        </w:rPr>
      </w:pPr>
      <w:ins w:id="118" w:author="Huawei1" w:date="2024-08-09T13:49:00Z">
        <w:r w:rsidRPr="00FB26A1">
          <w:t>NOTE</w:t>
        </w:r>
      </w:ins>
      <w:bookmarkStart w:id="119" w:name="_Hlk175046523"/>
      <w:bookmarkStart w:id="120" w:name="_Hlk175245819"/>
      <w:ins w:id="121" w:author="Huawei1" w:date="2024-08-09T13:50:00Z">
        <w:r w:rsidR="00251696">
          <w:rPr>
            <w:rFonts w:eastAsiaTheme="minorEastAsia"/>
            <w:lang w:val="en-US" w:eastAsia="zh-CN"/>
          </w:rPr>
          <w:t> </w:t>
        </w:r>
      </w:ins>
      <w:bookmarkEnd w:id="119"/>
      <w:ins w:id="122" w:author="Huawei1" w:date="2024-08-09T14:06:00Z">
        <w:r w:rsidR="00177E57">
          <w:rPr>
            <w:rFonts w:eastAsiaTheme="minorEastAsia"/>
            <w:lang w:val="en-US" w:eastAsia="zh-CN"/>
          </w:rPr>
          <w:t>2</w:t>
        </w:r>
      </w:ins>
      <w:bookmarkEnd w:id="120"/>
      <w:ins w:id="123" w:author="Huawei1" w:date="2024-08-09T13:49:00Z">
        <w:r w:rsidRPr="00FB26A1">
          <w:t>:</w:t>
        </w:r>
        <w:r w:rsidRPr="00FB26A1">
          <w:tab/>
          <w:t>If the Network Identifier is set, then it is expected that the Device ID (Network Identifier + Application Allocated Allocated) will be able uniquely identify the AIoT Device, to allow e.g. subscription-like data retrieval. How the Operator and 3</w:t>
        </w:r>
        <w:r w:rsidRPr="00F559B6">
          <w:rPr>
            <w:vertAlign w:val="superscript"/>
          </w:rPr>
          <w:t>rd</w:t>
        </w:r>
        <w:r w:rsidRPr="00FB26A1">
          <w:t xml:space="preserve"> Party ensure uniqueness is operator implementation dependent.</w:t>
        </w:r>
      </w:ins>
    </w:p>
    <w:p w14:paraId="109FB1D0" w14:textId="55B06C5C" w:rsidR="0052430F" w:rsidRPr="007D6A82" w:rsidRDefault="0052430F" w:rsidP="0052430F">
      <w:pPr>
        <w:pStyle w:val="NO"/>
        <w:rPr>
          <w:ins w:id="124" w:author="Huawei Thursday" w:date="2024-08-22T19:03:00Z"/>
          <w:highlight w:val="green"/>
        </w:rPr>
      </w:pPr>
      <w:ins w:id="125" w:author="Huawei Thursday" w:date="2024-08-22T19:03:00Z">
        <w:r w:rsidRPr="007D6A82">
          <w:rPr>
            <w:highlight w:val="green"/>
          </w:rPr>
          <w:t>NOTE</w:t>
        </w:r>
        <w:r w:rsidRPr="007D6A82">
          <w:rPr>
            <w:rFonts w:eastAsiaTheme="minorEastAsia"/>
            <w:highlight w:val="green"/>
            <w:lang w:val="en-US" w:eastAsia="zh-CN"/>
          </w:rPr>
          <w:t> </w:t>
        </w:r>
      </w:ins>
      <w:ins w:id="126" w:author="Huawei Thursday" w:date="2024-08-22T19:04:00Z">
        <w:r w:rsidR="006462CB" w:rsidRPr="007D6A82">
          <w:rPr>
            <w:highlight w:val="green"/>
          </w:rPr>
          <w:t>3</w:t>
        </w:r>
      </w:ins>
      <w:ins w:id="127" w:author="Huawei Thursday" w:date="2024-08-22T19:03:00Z">
        <w:r w:rsidRPr="007D6A82">
          <w:rPr>
            <w:highlight w:val="green"/>
          </w:rPr>
          <w:t>:</w:t>
        </w:r>
        <w:r w:rsidRPr="007D6A82">
          <w:rPr>
            <w:highlight w:val="green"/>
          </w:rPr>
          <w:tab/>
          <w:t xml:space="preserve">If </w:t>
        </w:r>
      </w:ins>
      <w:ins w:id="128" w:author="Huawei Thursday" w:date="2024-08-23T07:50:00Z">
        <w:r w:rsidR="007D6A82">
          <w:rPr>
            <w:highlight w:val="green"/>
          </w:rPr>
          <w:t xml:space="preserve">it is required that </w:t>
        </w:r>
      </w:ins>
      <w:ins w:id="129" w:author="Huawei Thursday" w:date="2024-08-22T19:03:00Z">
        <w:r w:rsidRPr="007D6A82">
          <w:rPr>
            <w:highlight w:val="green"/>
          </w:rPr>
          <w:t xml:space="preserve">AIoT Devices </w:t>
        </w:r>
      </w:ins>
      <w:ins w:id="130" w:author="Huawei Thursday" w:date="2024-08-22T19:26:00Z">
        <w:r w:rsidR="00F674D1" w:rsidRPr="007D6A82">
          <w:rPr>
            <w:highlight w:val="green"/>
          </w:rPr>
          <w:t>must</w:t>
        </w:r>
      </w:ins>
      <w:ins w:id="131" w:author="Huawei Thursday" w:date="2024-08-22T19:03:00Z">
        <w:r w:rsidRPr="007D6A82">
          <w:rPr>
            <w:highlight w:val="green"/>
          </w:rPr>
          <w:t xml:space="preserve"> have subscription-like information then </w:t>
        </w:r>
      </w:ins>
      <w:ins w:id="132" w:author="Huawei Thursday" w:date="2024-08-22T19:24:00Z">
        <w:r w:rsidR="00F27615" w:rsidRPr="007D6A82">
          <w:rPr>
            <w:highlight w:val="green"/>
          </w:rPr>
          <w:t xml:space="preserve">the Network </w:t>
        </w:r>
      </w:ins>
      <w:ins w:id="133" w:author="Huawei Thursday" w:date="2024-08-22T19:25:00Z">
        <w:r w:rsidR="00F27615" w:rsidRPr="007D6A82">
          <w:rPr>
            <w:highlight w:val="green"/>
          </w:rPr>
          <w:t>Identifier</w:t>
        </w:r>
      </w:ins>
      <w:ins w:id="134" w:author="Huawei Thursday" w:date="2024-08-22T19:24:00Z">
        <w:r w:rsidR="00F27615" w:rsidRPr="007D6A82">
          <w:rPr>
            <w:highlight w:val="green"/>
          </w:rPr>
          <w:t xml:space="preserve"> </w:t>
        </w:r>
      </w:ins>
      <w:ins w:id="135" w:author="Huawei Thursday" w:date="2024-08-22T19:27:00Z">
        <w:r w:rsidR="00F674D1" w:rsidRPr="007D6A82">
          <w:rPr>
            <w:highlight w:val="green"/>
          </w:rPr>
          <w:t xml:space="preserve">needs to </w:t>
        </w:r>
      </w:ins>
      <w:ins w:id="136" w:author="Huawei Thursday" w:date="2024-08-23T07:46:00Z">
        <w:r w:rsidR="007D6A82" w:rsidRPr="007D6A82">
          <w:rPr>
            <w:highlight w:val="green"/>
          </w:rPr>
          <w:t xml:space="preserve">indicate </w:t>
        </w:r>
      </w:ins>
      <w:ins w:id="137" w:author="Huawei Thursday" w:date="2024-08-22T19:27:00Z">
        <w:r w:rsidR="00F674D1" w:rsidRPr="007D6A82">
          <w:rPr>
            <w:highlight w:val="green"/>
          </w:rPr>
          <w:t xml:space="preserve">the operator holding the subscription-like information </w:t>
        </w:r>
      </w:ins>
      <w:ins w:id="138" w:author="Huawei Thursday" w:date="2024-08-23T07:50:00Z">
        <w:r w:rsidR="007D6A82" w:rsidRPr="007D6A82">
          <w:rPr>
            <w:highlight w:val="green"/>
          </w:rPr>
          <w:t>and</w:t>
        </w:r>
      </w:ins>
      <w:ins w:id="139" w:author="Huawei Thursday" w:date="2024-08-23T07:49:00Z">
        <w:r w:rsidR="007D6A82" w:rsidRPr="007D6A82">
          <w:rPr>
            <w:highlight w:val="green"/>
          </w:rPr>
          <w:t xml:space="preserve"> </w:t>
        </w:r>
      </w:ins>
      <w:ins w:id="140" w:author="Huawei Thursday" w:date="2024-08-23T07:50:00Z">
        <w:r w:rsidR="007D6A82" w:rsidRPr="007D6A82">
          <w:rPr>
            <w:highlight w:val="green"/>
            <w:rPrChange w:id="141" w:author="Huawei Thursday" w:date="2024-08-23T07:50:00Z">
              <w:rPr/>
            </w:rPrChange>
          </w:rPr>
          <w:t xml:space="preserve">setting </w:t>
        </w:r>
      </w:ins>
      <w:ins w:id="142" w:author="Huawei Thursday" w:date="2024-08-23T07:49:00Z">
        <w:r w:rsidR="007D6A82" w:rsidRPr="007D6A82">
          <w:rPr>
            <w:rFonts w:eastAsiaTheme="minorEastAsia"/>
            <w:highlight w:val="green"/>
            <w:rPrChange w:id="143" w:author="Huawei Thursday" w:date="2024-08-23T07:50:00Z">
              <w:rPr>
                <w:rFonts w:eastAsiaTheme="minorEastAsia"/>
              </w:rPr>
            </w:rPrChange>
          </w:rPr>
          <w:t>Network Identifier to indicate no operator holds subscription-like information</w:t>
        </w:r>
      </w:ins>
      <w:ins w:id="144" w:author="Huawei Thursday" w:date="2024-08-22T19:27:00Z">
        <w:r w:rsidR="00F674D1" w:rsidRPr="007D6A82">
          <w:rPr>
            <w:highlight w:val="green"/>
          </w:rPr>
          <w:t xml:space="preserve"> </w:t>
        </w:r>
      </w:ins>
      <w:ins w:id="145" w:author="Huawei Thursday" w:date="2024-08-22T19:03:00Z">
        <w:r w:rsidRPr="007D6A82">
          <w:rPr>
            <w:highlight w:val="green"/>
          </w:rPr>
          <w:t>will not be supported.</w:t>
        </w:r>
      </w:ins>
    </w:p>
    <w:p w14:paraId="36A0F607" w14:textId="3081C117" w:rsidR="004F70C2" w:rsidRPr="00FB26A1" w:rsidRDefault="004F70C2" w:rsidP="004F70C2">
      <w:pPr>
        <w:pStyle w:val="B1"/>
        <w:rPr>
          <w:ins w:id="146" w:author="Huawei1" w:date="2024-08-09T13:49:00Z"/>
          <w:rFonts w:eastAsiaTheme="minorEastAsia"/>
        </w:rPr>
      </w:pPr>
      <w:ins w:id="147" w:author="Huawei1" w:date="2024-08-09T13:49:00Z">
        <w:r w:rsidRPr="00FB26A1">
          <w:rPr>
            <w:rFonts w:eastAsiaTheme="minorEastAsia"/>
            <w:b/>
            <w:lang w:eastAsia="zh-CN"/>
          </w:rPr>
          <w:t>-</w:t>
        </w:r>
        <w:r w:rsidRPr="00FB26A1">
          <w:rPr>
            <w:rFonts w:eastAsiaTheme="minorEastAsia"/>
            <w:b/>
            <w:lang w:eastAsia="zh-CN"/>
          </w:rPr>
          <w:tab/>
          <w:t>Application Allocated Identifier:</w:t>
        </w:r>
        <w:r w:rsidRPr="00FB26A1">
          <w:rPr>
            <w:rFonts w:eastAsiaTheme="minorEastAsia"/>
            <w:lang w:eastAsia="zh-CN"/>
          </w:rPr>
          <w:t xml:space="preserve"> an identifier used to identify the specific Ambient IoT Device allocated by the 3</w:t>
        </w:r>
        <w:r w:rsidRPr="00F559B6">
          <w:rPr>
            <w:rFonts w:eastAsiaTheme="minorEastAsia"/>
            <w:vertAlign w:val="superscript"/>
            <w:lang w:eastAsia="zh-CN"/>
          </w:rPr>
          <w:t>rd</w:t>
        </w:r>
        <w:r w:rsidRPr="00FB26A1">
          <w:rPr>
            <w:rFonts w:eastAsiaTheme="minorEastAsia"/>
            <w:lang w:eastAsia="zh-CN"/>
          </w:rPr>
          <w:t xml:space="preserve"> Party</w:t>
        </w:r>
      </w:ins>
      <w:ins w:id="148" w:author="Huawei Weds" w:date="2024-08-22T16:23:00Z">
        <w:r w:rsidR="003338C3" w:rsidRPr="003338C3">
          <w:rPr>
            <w:rFonts w:eastAsiaTheme="minorEastAsia"/>
            <w:highlight w:val="yellow"/>
            <w:lang w:eastAsia="zh-CN"/>
          </w:rPr>
          <w:t>. The format of the Application Allocated Identifier is determined by the 3</w:t>
        </w:r>
        <w:r w:rsidR="003338C3" w:rsidRPr="003338C3">
          <w:rPr>
            <w:rFonts w:eastAsiaTheme="minorEastAsia"/>
            <w:highlight w:val="yellow"/>
            <w:vertAlign w:val="superscript"/>
            <w:lang w:eastAsia="zh-CN"/>
          </w:rPr>
          <w:t>rd</w:t>
        </w:r>
        <w:r w:rsidR="003338C3" w:rsidRPr="003338C3">
          <w:rPr>
            <w:rFonts w:eastAsiaTheme="minorEastAsia"/>
            <w:highlight w:val="yellow"/>
            <w:lang w:eastAsia="zh-CN"/>
          </w:rPr>
          <w:t xml:space="preserve"> Party</w:t>
        </w:r>
      </w:ins>
      <w:ins w:id="149" w:author="Huawei1" w:date="2024-08-09T13:49:00Z">
        <w:r w:rsidRPr="00FB26A1">
          <w:rPr>
            <w:rFonts w:eastAsiaTheme="minorEastAsia"/>
            <w:lang w:eastAsia="zh-CN"/>
          </w:rPr>
          <w:t>, for example an EPC.</w:t>
        </w:r>
      </w:ins>
    </w:p>
    <w:p w14:paraId="402099BE" w14:textId="77777777" w:rsidR="004F70C2" w:rsidRPr="00FB26A1" w:rsidRDefault="004F70C2" w:rsidP="004F70C2">
      <w:pPr>
        <w:pStyle w:val="TH"/>
        <w:rPr>
          <w:ins w:id="150" w:author="Huawei1" w:date="2024-08-09T13:49:00Z"/>
          <w:noProof/>
        </w:rPr>
      </w:pPr>
      <w:ins w:id="151" w:author="Huawei1" w:date="2024-08-09T13:49:00Z">
        <w:r w:rsidRPr="00FB26A1">
          <w:rPr>
            <w:noProof/>
          </w:rPr>
          <w:object w:dxaOrig="8306" w:dyaOrig="2076" w14:anchorId="775AFBCC">
            <v:shape id="_x0000_i1028" type="#_x0000_t75" style="width:415.3pt;height:103.3pt" o:ole="">
              <v:imagedata r:id="rId17" o:title=""/>
            </v:shape>
            <o:OLEObject Type="Embed" ProgID="Word.Document.12" ShapeID="_x0000_i1028" DrawAspect="Content" ObjectID="_1785906047" r:id="rId18">
              <o:FieldCodes>\s</o:FieldCodes>
            </o:OLEObject>
          </w:object>
        </w:r>
      </w:ins>
    </w:p>
    <w:p w14:paraId="3DB6F2A7" w14:textId="77777777" w:rsidR="004F70C2" w:rsidRPr="00F559B6" w:rsidRDefault="004F70C2" w:rsidP="004F70C2">
      <w:pPr>
        <w:pStyle w:val="TF"/>
        <w:rPr>
          <w:ins w:id="152" w:author="Huawei1" w:date="2024-08-09T13:49:00Z"/>
          <w:rFonts w:eastAsiaTheme="minorEastAsia"/>
          <w:lang w:val="en-GB" w:eastAsia="zh-CN"/>
        </w:rPr>
      </w:pPr>
      <w:ins w:id="153" w:author="Huawei1" w:date="2024-08-09T13:49:00Z">
        <w:r w:rsidRPr="00FB26A1">
          <w:t xml:space="preserve">Figure 6.2.1-3: Structure of Ambient IoT Device ID assigned by </w:t>
        </w:r>
        <w:r w:rsidRPr="00FB26A1">
          <w:rPr>
            <w:lang w:val="en-GB"/>
          </w:rPr>
          <w:t>3rd Party</w:t>
        </w:r>
      </w:ins>
    </w:p>
    <w:p w14:paraId="3EE51EB3" w14:textId="77777777" w:rsidR="00736A46" w:rsidRDefault="00736A46" w:rsidP="00E4412D">
      <w:pPr>
        <w:rPr>
          <w:ins w:id="154" w:author="Huawei1" w:date="2024-08-09T13:52:00Z"/>
          <w:rFonts w:eastAsiaTheme="minorEastAsia"/>
        </w:rPr>
      </w:pPr>
      <w:ins w:id="155" w:author="Huawei1" w:date="2024-08-09T13:52:00Z">
        <w:r>
          <w:rPr>
            <w:rFonts w:eastAsiaTheme="minorEastAsia"/>
          </w:rPr>
          <w:t>The length of the Ambient IoT Device ID is variable according to the service requirements.</w:t>
        </w:r>
      </w:ins>
    </w:p>
    <w:p w14:paraId="2C002F99" w14:textId="4538D6B2" w:rsidR="00E4412D" w:rsidRPr="00604E30" w:rsidDel="00736A46" w:rsidRDefault="00E4412D" w:rsidP="00E4412D">
      <w:pPr>
        <w:rPr>
          <w:del w:id="156" w:author="Huawei1" w:date="2024-08-09T13:52:00Z"/>
          <w:rFonts w:eastAsiaTheme="minorEastAsia"/>
          <w:lang w:eastAsia="zh-CN"/>
        </w:rPr>
      </w:pPr>
      <w:del w:id="157" w:author="Huawei1" w:date="2024-08-09T13:52:00Z">
        <w:r w:rsidRPr="00BC7ECE" w:rsidDel="00736A46">
          <w:rPr>
            <w:rFonts w:eastAsiaTheme="minorEastAsia"/>
          </w:rPr>
          <w:delText>The device can be configured with either:</w:delText>
        </w:r>
      </w:del>
    </w:p>
    <w:p w14:paraId="1E2EBC74" w14:textId="79DF0DEA" w:rsidR="00E4412D" w:rsidRPr="00604E30" w:rsidDel="00736A46" w:rsidRDefault="00E4412D" w:rsidP="00E4412D">
      <w:pPr>
        <w:pStyle w:val="B1"/>
        <w:rPr>
          <w:del w:id="158" w:author="Huawei1" w:date="2024-08-09T13:52:00Z"/>
          <w:rFonts w:eastAsiaTheme="minorEastAsia"/>
        </w:rPr>
      </w:pPr>
      <w:del w:id="159" w:author="Huawei1" w:date="2024-08-09T13:52:00Z">
        <w:r w:rsidRPr="00604E30" w:rsidDel="00736A46">
          <w:rPr>
            <w:rFonts w:eastAsiaTheme="minorEastAsia"/>
          </w:rPr>
          <w:delText>-</w:delText>
        </w:r>
        <w:r w:rsidRPr="00604E30" w:rsidDel="00736A46">
          <w:rPr>
            <w:rFonts w:eastAsiaTheme="minorEastAsia"/>
          </w:rPr>
          <w:tab/>
        </w:r>
        <w:r w:rsidRPr="00604E30" w:rsidDel="00736A46">
          <w:rPr>
            <w:rFonts w:eastAsiaTheme="minorEastAsia" w:hint="eastAsia"/>
          </w:rPr>
          <w:delText xml:space="preserve">Only </w:delText>
        </w:r>
        <w:r w:rsidRPr="00604E30" w:rsidDel="00736A46">
          <w:rPr>
            <w:rFonts w:eastAsiaTheme="minorEastAsia"/>
          </w:rPr>
          <w:delText>the 3GPP-defined identifier (i.e. Ambient IoT Device ID); or</w:delText>
        </w:r>
      </w:del>
    </w:p>
    <w:p w14:paraId="020066A4" w14:textId="2BC5E2A5" w:rsidR="00E4412D" w:rsidRPr="00604E30" w:rsidDel="00736A46" w:rsidRDefault="00E4412D" w:rsidP="00E4412D">
      <w:pPr>
        <w:pStyle w:val="B1"/>
        <w:rPr>
          <w:del w:id="160" w:author="Huawei1" w:date="2024-08-09T13:52:00Z"/>
          <w:rFonts w:eastAsiaTheme="minorEastAsia"/>
        </w:rPr>
      </w:pPr>
      <w:del w:id="161" w:author="Huawei1" w:date="2024-08-09T13:52:00Z">
        <w:r w:rsidRPr="00604E30" w:rsidDel="00736A46">
          <w:rPr>
            <w:rFonts w:eastAsiaTheme="minorEastAsia"/>
          </w:rPr>
          <w:delText>-</w:delText>
        </w:r>
        <w:r w:rsidRPr="00604E30" w:rsidDel="00736A46">
          <w:rPr>
            <w:rFonts w:eastAsiaTheme="minorEastAsia"/>
          </w:rPr>
          <w:tab/>
          <w:delText>3GPP-defined identifier (i.e. Ambient IoT Device ID) and 3rd Party-defined identifier.</w:delText>
        </w:r>
      </w:del>
    </w:p>
    <w:p w14:paraId="1106DEDF" w14:textId="67FC8C2E" w:rsidR="00E52A1C" w:rsidRPr="00604E30" w:rsidRDefault="00E52A1C" w:rsidP="00E52A1C">
      <w:pPr>
        <w:rPr>
          <w:rFonts w:eastAsiaTheme="minorEastAsia"/>
          <w:lang w:eastAsia="zh-CN"/>
        </w:rPr>
      </w:pPr>
      <w:r w:rsidRPr="00BC7ECE">
        <w:rPr>
          <w:rFonts w:eastAsiaTheme="minorEastAsia"/>
        </w:rPr>
        <w:t xml:space="preserve">The Ambient IoT Device ID is a permanent identifier </w:t>
      </w:r>
      <w:ins w:id="162" w:author="Huawei1" w:date="2024-08-09T13:53:00Z">
        <w:r>
          <w:rPr>
            <w:rFonts w:eastAsiaTheme="minorEastAsia"/>
          </w:rPr>
          <w:t xml:space="preserve">and of the Network Identifier is set is </w:t>
        </w:r>
      </w:ins>
      <w:r w:rsidRPr="00BC7ECE">
        <w:rPr>
          <w:rFonts w:eastAsiaTheme="minorEastAsia"/>
        </w:rPr>
        <w:t>used by the MNO to derive subscription-like data related to Ambient IoT Devices.</w:t>
      </w:r>
      <w:del w:id="163" w:author="Huawei1" w:date="2024-08-09T13:53:00Z">
        <w:r w:rsidRPr="00BC7ECE" w:rsidDel="00E52A1C">
          <w:rPr>
            <w:rFonts w:eastAsiaTheme="minorEastAsia"/>
          </w:rPr>
          <w:delText xml:space="preserve"> In terms of each component of the Ambient IoT Device ID, the Owner Identifier has to be unique within the MNO identified by the Home Network Identifier. The Instance Identifier has to be unique within the Owner Identifier (which in turn is unique within a Home Network Identifier). The means that the Ambient IoT Device ID is unique globally. In this way, the length of the Ambient IoT Device ID can be shortened.</w:delText>
        </w:r>
      </w:del>
    </w:p>
    <w:p w14:paraId="10105D58" w14:textId="14B99E11" w:rsidR="001013D1" w:rsidRPr="00604E30" w:rsidDel="001013D1" w:rsidRDefault="001013D1" w:rsidP="001013D1">
      <w:pPr>
        <w:rPr>
          <w:del w:id="164" w:author="Huawei1" w:date="2024-08-09T13:53:00Z"/>
          <w:rFonts w:eastAsiaTheme="minorEastAsia"/>
          <w:lang w:eastAsia="zh-CN"/>
        </w:rPr>
      </w:pPr>
      <w:del w:id="165" w:author="Huawei1" w:date="2024-08-09T13:53:00Z">
        <w:r w:rsidRPr="00BC7ECE" w:rsidDel="001013D1">
          <w:rPr>
            <w:rFonts w:eastAsiaTheme="minorEastAsia" w:hint="eastAsia"/>
          </w:rPr>
          <w:delText>I</w:delText>
        </w:r>
        <w:r w:rsidRPr="00BC7ECE" w:rsidDel="001013D1">
          <w:rPr>
            <w:rFonts w:eastAsiaTheme="minorEastAsia"/>
          </w:rPr>
          <w:delText>n the case of only a 3GPP-defined identifier, the 3rd party relies on the Ambient IoT Device ID allocated by the operator to perform Ambient IoT services.</w:delText>
        </w:r>
      </w:del>
    </w:p>
    <w:p w14:paraId="5ED9A925" w14:textId="3D28551E" w:rsidR="001013D1" w:rsidRPr="00604E30" w:rsidDel="001013D1" w:rsidRDefault="001013D1" w:rsidP="001013D1">
      <w:pPr>
        <w:rPr>
          <w:del w:id="166" w:author="Huawei1" w:date="2024-08-09T13:53:00Z"/>
        </w:rPr>
      </w:pPr>
      <w:del w:id="167" w:author="Huawei1" w:date="2024-08-09T13:53:00Z">
        <w:r w:rsidRPr="00BC7ECE" w:rsidDel="001013D1">
          <w:delText xml:space="preserve">Additionally, an Ambient IoT Device may be assigned an 3rd party-controlled identifier which, for example, can be used by the 3rd party to group Ambient IoT Devices together. As this identifier will not be used by the 3GPP system to uniquely identify the Ambient IoT Device, its allocation can be fully under the 3rd party's control and the MNO can </w:delText>
        </w:r>
        <w:r w:rsidRPr="00BC7ECE" w:rsidDel="001013D1">
          <w:lastRenderedPageBreak/>
          <w:delText>retain control of the allocation and management of the Device ID used to locate the subscription-like data for an Ambient IoT Device.</w:delText>
        </w:r>
      </w:del>
    </w:p>
    <w:p w14:paraId="5F3AE8C6" w14:textId="597B1D5E" w:rsidR="001013D1" w:rsidRPr="00604E30" w:rsidDel="001013D1" w:rsidRDefault="001013D1" w:rsidP="001013D1">
      <w:pPr>
        <w:rPr>
          <w:del w:id="168" w:author="Huawei1" w:date="2024-08-09T13:53:00Z"/>
          <w:rFonts w:eastAsiaTheme="minorEastAsia"/>
          <w:lang w:eastAsia="zh-CN"/>
        </w:rPr>
      </w:pPr>
      <w:del w:id="169" w:author="Huawei1" w:date="2024-08-09T13:53:00Z">
        <w:r w:rsidRPr="00BC7ECE" w:rsidDel="001013D1">
          <w:rPr>
            <w:rFonts w:eastAsiaTheme="minorEastAsia"/>
          </w:rPr>
          <w:delText>The 3rd party can use the 3rd Party-defined identifier component to perform Ambient IoT services on specific Ambient IoT devices.</w:delText>
        </w:r>
      </w:del>
    </w:p>
    <w:p w14:paraId="6401922B" w14:textId="6E9B27EF" w:rsidR="00BA6FD3" w:rsidRPr="00604E30" w:rsidRDefault="00BA6FD3" w:rsidP="00BA6FD3">
      <w:pPr>
        <w:rPr>
          <w:rFonts w:eastAsiaTheme="minorEastAsia"/>
          <w:lang w:eastAsia="zh-CN"/>
        </w:rPr>
      </w:pPr>
      <w:del w:id="170" w:author="Huawei1" w:date="2024-08-09T13:54:00Z">
        <w:r w:rsidRPr="00BC7ECE" w:rsidDel="00BA6FD3">
          <w:rPr>
            <w:rFonts w:eastAsiaTheme="minorEastAsia"/>
          </w:rPr>
          <w:delText>For example, w</w:delText>
        </w:r>
      </w:del>
      <w:ins w:id="171" w:author="Huawei1" w:date="2024-08-09T13:54:00Z">
        <w:r>
          <w:rPr>
            <w:rFonts w:eastAsiaTheme="minorEastAsia"/>
          </w:rPr>
          <w:t>W</w:t>
        </w:r>
      </w:ins>
      <w:r w:rsidRPr="00BC7ECE">
        <w:rPr>
          <w:rFonts w:eastAsiaTheme="minorEastAsia"/>
        </w:rPr>
        <w:t>hen a 3rd party (e.g. AF) sends a service request (e.g. inventory or command) to 5GC, the 5GC can trigger the reader(s) to inventory a group of Ambient IoT Device by broadcasting a partial/full Ambient IoT Device ID</w:t>
      </w:r>
      <w:del w:id="172" w:author="Huawei1" w:date="2024-08-09T13:54:00Z">
        <w:r w:rsidRPr="00BC7ECE" w:rsidDel="00BA6FD3">
          <w:rPr>
            <w:rFonts w:eastAsiaTheme="minorEastAsia"/>
          </w:rPr>
          <w:delText xml:space="preserve"> or partial/full 3rd Party-defined Identifier or both</w:delText>
        </w:r>
      </w:del>
      <w:r w:rsidRPr="00BC7ECE">
        <w:rPr>
          <w:rFonts w:eastAsiaTheme="minorEastAsia"/>
        </w:rPr>
        <w:t xml:space="preserve">. The Ambient IoT Devices matching the broadcasted message will perform random access responding to the broadcast message. For example, when the partial value is the </w:t>
      </w:r>
      <w:del w:id="173" w:author="Huawei1" w:date="2024-08-09T13:54:00Z">
        <w:r w:rsidRPr="00BC7ECE" w:rsidDel="00BA6FD3">
          <w:rPr>
            <w:rFonts w:eastAsiaTheme="minorEastAsia"/>
          </w:rPr>
          <w:delText xml:space="preserve">Home </w:delText>
        </w:r>
      </w:del>
      <w:r w:rsidRPr="00BC7ECE">
        <w:rPr>
          <w:rFonts w:eastAsiaTheme="minorEastAsia"/>
        </w:rPr>
        <w:t xml:space="preserve">Network Identifier, </w:t>
      </w:r>
      <w:del w:id="174" w:author="Huawei1" w:date="2024-08-09T13:54:00Z">
        <w:r w:rsidRPr="00BC7ECE" w:rsidDel="00BA6FD3">
          <w:rPr>
            <w:rFonts w:eastAsiaTheme="minorEastAsia"/>
          </w:rPr>
          <w:delText xml:space="preserve">Owner Identifier, the </w:delText>
        </w:r>
      </w:del>
      <w:ins w:id="175" w:author="Huawei1" w:date="2024-08-09T13:54:00Z">
        <w:r>
          <w:rPr>
            <w:rFonts w:eastAsiaTheme="minorEastAsia"/>
          </w:rPr>
          <w:t xml:space="preserve">an </w:t>
        </w:r>
      </w:ins>
      <w:r w:rsidRPr="00BC7ECE">
        <w:rPr>
          <w:rFonts w:eastAsiaTheme="minorEastAsia"/>
        </w:rPr>
        <w:t>Ambient IoT Device</w:t>
      </w:r>
      <w:del w:id="176" w:author="Huawei1" w:date="2024-08-09T13:55:00Z">
        <w:r w:rsidRPr="00BC7ECE" w:rsidDel="00BA6FD3">
          <w:rPr>
            <w:rFonts w:eastAsiaTheme="minorEastAsia"/>
          </w:rPr>
          <w:delText>s</w:delText>
        </w:r>
      </w:del>
      <w:r w:rsidRPr="00BC7ECE">
        <w:rPr>
          <w:rFonts w:eastAsiaTheme="minorEastAsia"/>
        </w:rPr>
        <w:t xml:space="preserve"> matching that </w:t>
      </w:r>
      <w:del w:id="177" w:author="Huawei1" w:date="2024-08-09T13:55:00Z">
        <w:r w:rsidRPr="00BC7ECE" w:rsidDel="00BA6FD3">
          <w:rPr>
            <w:rFonts w:eastAsiaTheme="minorEastAsia"/>
          </w:rPr>
          <w:delText xml:space="preserve">the </w:delText>
        </w:r>
      </w:del>
      <w:r w:rsidRPr="00BC7ECE">
        <w:rPr>
          <w:rFonts w:eastAsiaTheme="minorEastAsia"/>
        </w:rPr>
        <w:t xml:space="preserve">partial value (i.e. belonging to a specific </w:t>
      </w:r>
      <w:del w:id="178" w:author="Huawei1" w:date="2024-08-09T13:55:00Z">
        <w:r w:rsidRPr="00BC7ECE" w:rsidDel="00BA6FD3">
          <w:rPr>
            <w:rFonts w:eastAsiaTheme="minorEastAsia"/>
          </w:rPr>
          <w:delText>3rd party</w:delText>
        </w:r>
      </w:del>
      <w:ins w:id="179" w:author="Huawei1" w:date="2024-08-09T13:55:00Z">
        <w:r>
          <w:rPr>
            <w:rFonts w:eastAsiaTheme="minorEastAsia"/>
          </w:rPr>
          <w:t>PLMN</w:t>
        </w:r>
      </w:ins>
      <w:r w:rsidRPr="00BC7ECE">
        <w:rPr>
          <w:rFonts w:eastAsiaTheme="minorEastAsia"/>
        </w:rPr>
        <w:t>),</w:t>
      </w:r>
      <w:del w:id="180" w:author="Huawei1" w:date="2024-08-09T13:55:00Z">
        <w:r w:rsidRPr="00BC7ECE" w:rsidDel="00BA6FD3">
          <w:rPr>
            <w:rFonts w:eastAsiaTheme="minorEastAsia"/>
          </w:rPr>
          <w:delText xml:space="preserve"> or if the partial value is (part of) the 3rd Party-defined Identifier (i.e. matching the 3rd-party defined identifier)</w:delText>
        </w:r>
        <w:r w:rsidRPr="00BC7ECE" w:rsidDel="00BA6FD3">
          <w:rPr>
            <w:rFonts w:eastAsiaTheme="minorEastAsia" w:hint="eastAsia"/>
          </w:rPr>
          <w:delText>,</w:delText>
        </w:r>
      </w:del>
      <w:r w:rsidRPr="00BC7ECE">
        <w:rPr>
          <w:rFonts w:eastAsiaTheme="minorEastAsia"/>
        </w:rPr>
        <w:t xml:space="preserve"> will respond to the broadcast message to perform random access and report </w:t>
      </w:r>
      <w:del w:id="181" w:author="Huawei1" w:date="2024-08-09T13:55:00Z">
        <w:r w:rsidRPr="00BC7ECE" w:rsidDel="00BA6FD3">
          <w:rPr>
            <w:rFonts w:eastAsiaTheme="minorEastAsia"/>
          </w:rPr>
          <w:delText xml:space="preserve">their Device ID </w:delText>
        </w:r>
      </w:del>
      <w:r w:rsidRPr="00BC7ECE">
        <w:rPr>
          <w:rFonts w:eastAsiaTheme="minorEastAsia"/>
        </w:rPr>
        <w:t xml:space="preserve">to the network. </w:t>
      </w:r>
    </w:p>
    <w:p w14:paraId="76BC9100" w14:textId="77777777" w:rsidR="0097790A" w:rsidRPr="00FB26A1" w:rsidRDefault="0097790A" w:rsidP="0097790A">
      <w:pPr>
        <w:rPr>
          <w:rFonts w:eastAsiaTheme="minorEastAsia"/>
          <w:lang w:eastAsia="zh-CN"/>
        </w:rPr>
      </w:pPr>
      <w:r w:rsidRPr="00FB26A1">
        <w:rPr>
          <w:rFonts w:eastAsiaTheme="minorEastAsia"/>
        </w:rPr>
        <w:t>With such format, the network can enable different group of Ambient IoT Device to respond the broadcast message for inventory.</w:t>
      </w:r>
    </w:p>
    <w:p w14:paraId="3B139766" w14:textId="0E584FEE" w:rsidR="0097790A" w:rsidRDefault="0097790A" w:rsidP="0097790A">
      <w:pPr>
        <w:pStyle w:val="EditorsNote"/>
      </w:pPr>
      <w:r w:rsidRPr="00FB26A1">
        <w:rPr>
          <w:rFonts w:eastAsiaTheme="minorEastAsia"/>
          <w:lang w:eastAsia="zh-CN"/>
        </w:rPr>
        <w:t>Editor's note:</w:t>
      </w:r>
      <w:r w:rsidRPr="00FB26A1">
        <w:rPr>
          <w:rFonts w:eastAsiaTheme="minorEastAsia"/>
          <w:lang w:eastAsia="zh-CN"/>
        </w:rPr>
        <w:tab/>
      </w:r>
      <w:r w:rsidRPr="00FB26A1">
        <w:t>It is FFS whether it can be assumed that the device and the CN can be pre-provisioned with Ambient IoT Device ID and the optional 3rd Party-defined identifier.</w:t>
      </w:r>
    </w:p>
    <w:p w14:paraId="07675D27" w14:textId="6ECB94D2" w:rsidR="00912D47" w:rsidRPr="00FB26A1" w:rsidRDefault="00912D47" w:rsidP="00912D47">
      <w:pPr>
        <w:rPr>
          <w:ins w:id="182" w:author="Huawei1" w:date="2024-08-09T13:56:00Z"/>
          <w:rFonts w:eastAsiaTheme="minorEastAsia"/>
          <w:lang w:val="x-none" w:eastAsia="zh-CN"/>
        </w:rPr>
      </w:pPr>
      <w:ins w:id="183" w:author="Huawei1" w:date="2024-08-09T13:56:00Z">
        <w:r w:rsidRPr="00FB26A1">
          <w:rPr>
            <w:rFonts w:eastAsiaTheme="minorEastAsia"/>
            <w:lang w:eastAsia="zh-CN"/>
          </w:rPr>
          <w:t xml:space="preserve">Depending on the agreements between </w:t>
        </w:r>
        <w:r>
          <w:rPr>
            <w:rFonts w:eastAsiaTheme="minorEastAsia"/>
            <w:lang w:eastAsia="zh-CN"/>
          </w:rPr>
          <w:t xml:space="preserve">a </w:t>
        </w:r>
        <w:r w:rsidRPr="00FB26A1">
          <w:rPr>
            <w:rFonts w:eastAsiaTheme="minorEastAsia"/>
            <w:lang w:eastAsia="zh-CN"/>
          </w:rPr>
          <w:t xml:space="preserve">PLMN and </w:t>
        </w:r>
        <w:r>
          <w:rPr>
            <w:rFonts w:eastAsiaTheme="minorEastAsia"/>
            <w:lang w:eastAsia="zh-CN"/>
          </w:rPr>
          <w:t xml:space="preserve">an </w:t>
        </w:r>
        <w:r w:rsidRPr="00FB26A1">
          <w:rPr>
            <w:rFonts w:eastAsiaTheme="minorEastAsia"/>
            <w:lang w:eastAsia="zh-CN"/>
          </w:rPr>
          <w:t>AF, the PLMN</w:t>
        </w:r>
        <w:r w:rsidRPr="00FB26A1" w:rsidDel="00964F6D">
          <w:rPr>
            <w:rFonts w:eastAsiaTheme="minorEastAsia"/>
            <w:lang w:eastAsia="zh-CN"/>
          </w:rPr>
          <w:t xml:space="preserve"> </w:t>
        </w:r>
        <w:r w:rsidRPr="00FB26A1">
          <w:rPr>
            <w:rFonts w:eastAsiaTheme="minorEastAsia"/>
            <w:lang w:eastAsia="zh-CN"/>
          </w:rPr>
          <w:t>may allow the 3</w:t>
        </w:r>
        <w:r w:rsidRPr="00FB26A1">
          <w:rPr>
            <w:rFonts w:eastAsiaTheme="minorEastAsia"/>
            <w:vertAlign w:val="superscript"/>
            <w:lang w:eastAsia="zh-CN"/>
          </w:rPr>
          <w:t>rd</w:t>
        </w:r>
        <w:r w:rsidRPr="00FB26A1">
          <w:rPr>
            <w:rFonts w:eastAsiaTheme="minorEastAsia"/>
            <w:lang w:eastAsia="zh-CN"/>
          </w:rPr>
          <w:t xml:space="preserve"> Party (</w:t>
        </w:r>
      </w:ins>
      <w:ins w:id="184" w:author="Huawei1" w:date="2024-08-09T14:04:00Z">
        <w:r w:rsidR="00A0451B" w:rsidRPr="00FB26A1">
          <w:rPr>
            <w:rFonts w:eastAsiaTheme="minorEastAsia"/>
            <w:lang w:eastAsia="zh-CN"/>
          </w:rPr>
          <w:t>i.e.,</w:t>
        </w:r>
      </w:ins>
      <w:ins w:id="185" w:author="Huawei1" w:date="2024-08-09T13:56:00Z">
        <w:r w:rsidRPr="00FB26A1">
          <w:rPr>
            <w:rFonts w:eastAsiaTheme="minorEastAsia"/>
            <w:lang w:eastAsia="zh-CN"/>
          </w:rPr>
          <w:t xml:space="preserve"> the owner of the device) to </w:t>
        </w:r>
        <w:r w:rsidRPr="00FB26A1">
          <w:rPr>
            <w:lang w:eastAsia="zh-CN"/>
          </w:rPr>
          <w:t xml:space="preserve">provision the Ambient IoT Device information to a PLMN </w:t>
        </w:r>
        <w:r w:rsidRPr="00FB26A1">
          <w:rPr>
            <w:rFonts w:eastAsiaTheme="minorEastAsia"/>
            <w:lang w:eastAsia="zh-CN"/>
          </w:rPr>
          <w:t xml:space="preserve">via </w:t>
        </w:r>
      </w:ins>
      <w:ins w:id="186" w:author="Huawei1" w:date="2024-08-09T13:57:00Z">
        <w:r>
          <w:rPr>
            <w:rFonts w:eastAsiaTheme="minorEastAsia"/>
            <w:lang w:eastAsia="zh-CN"/>
          </w:rPr>
          <w:t xml:space="preserve">an </w:t>
        </w:r>
      </w:ins>
      <w:ins w:id="187" w:author="Huawei1" w:date="2024-08-09T13:56:00Z">
        <w:r w:rsidRPr="00FB26A1">
          <w:rPr>
            <w:rFonts w:eastAsiaTheme="minorEastAsia"/>
            <w:lang w:eastAsia="zh-CN"/>
          </w:rPr>
          <w:t>OAM mechanism or NEF provisioning service, and further to re-home the management to different PLMNs as the Ambient IoT device travels through the supply chain</w:t>
        </w:r>
      </w:ins>
      <w:ins w:id="188" w:author="Huawei Tuesday" w:date="2024-08-20T09:40:00Z">
        <w:r w:rsidR="00E018BD">
          <w:rPr>
            <w:rFonts w:eastAsiaTheme="minorEastAsia"/>
            <w:lang w:eastAsia="zh-CN"/>
          </w:rPr>
          <w:t xml:space="preserve">. </w:t>
        </w:r>
      </w:ins>
      <w:ins w:id="189" w:author="Huawei Thursday" w:date="2024-08-22T18:51:00Z">
        <w:r w:rsidR="005D6D3E" w:rsidRPr="005D6D3E">
          <w:rPr>
            <w:rFonts w:eastAsiaTheme="minorEastAsia"/>
            <w:highlight w:val="green"/>
            <w:lang w:eastAsia="zh-CN"/>
          </w:rPr>
          <w:t xml:space="preserve">A PLMN may first check whether </w:t>
        </w:r>
      </w:ins>
      <w:ins w:id="190" w:author="Huawei Thursday" w:date="2024-08-22T18:52:00Z">
        <w:r w:rsidR="005D6D3E" w:rsidRPr="005D6D3E">
          <w:rPr>
            <w:rFonts w:eastAsiaTheme="minorEastAsia"/>
            <w:highlight w:val="green"/>
            <w:lang w:eastAsia="zh-CN"/>
          </w:rPr>
          <w:t xml:space="preserve">subscription-like information has been provisioned locally </w:t>
        </w:r>
      </w:ins>
      <w:ins w:id="191" w:author="Huawei Thursday" w:date="2024-08-22T18:54:00Z">
        <w:r w:rsidR="005D6D3E">
          <w:rPr>
            <w:rFonts w:eastAsiaTheme="minorEastAsia"/>
            <w:highlight w:val="green"/>
            <w:lang w:eastAsia="zh-CN"/>
          </w:rPr>
          <w:t>first before</w:t>
        </w:r>
      </w:ins>
      <w:ins w:id="192" w:author="Huawei Thursday" w:date="2024-08-22T18:52:00Z">
        <w:r w:rsidR="005D6D3E" w:rsidRPr="005D6D3E">
          <w:rPr>
            <w:rFonts w:eastAsiaTheme="minorEastAsia"/>
            <w:highlight w:val="green"/>
            <w:lang w:eastAsia="zh-CN"/>
          </w:rPr>
          <w:t xml:space="preserve"> </w:t>
        </w:r>
      </w:ins>
      <w:ins w:id="193" w:author="Huawei Thursday" w:date="2024-08-22T18:54:00Z">
        <w:r w:rsidR="005D6D3E">
          <w:rPr>
            <w:rFonts w:eastAsiaTheme="minorEastAsia"/>
            <w:highlight w:val="green"/>
            <w:lang w:eastAsia="zh-CN"/>
          </w:rPr>
          <w:t xml:space="preserve">using the </w:t>
        </w:r>
      </w:ins>
      <w:ins w:id="194" w:author="Huawei Thursday" w:date="2024-08-22T18:55:00Z">
        <w:r w:rsidR="005D6D3E">
          <w:rPr>
            <w:rFonts w:eastAsiaTheme="minorEastAsia"/>
            <w:highlight w:val="green"/>
            <w:lang w:eastAsia="zh-CN"/>
          </w:rPr>
          <w:t>Network</w:t>
        </w:r>
      </w:ins>
      <w:ins w:id="195" w:author="Huawei Thursday" w:date="2024-08-22T18:54:00Z">
        <w:r w:rsidR="005D6D3E">
          <w:rPr>
            <w:rFonts w:eastAsiaTheme="minorEastAsia"/>
            <w:highlight w:val="green"/>
            <w:lang w:eastAsia="zh-CN"/>
          </w:rPr>
          <w:t xml:space="preserve"> </w:t>
        </w:r>
      </w:ins>
      <w:ins w:id="196" w:author="Huawei Thursday" w:date="2024-08-22T18:55:00Z">
        <w:r w:rsidR="005D6D3E">
          <w:rPr>
            <w:rFonts w:eastAsiaTheme="minorEastAsia"/>
            <w:highlight w:val="green"/>
            <w:lang w:eastAsia="zh-CN"/>
          </w:rPr>
          <w:t>Identifier to locate subscription-like information</w:t>
        </w:r>
      </w:ins>
      <w:ins w:id="197" w:author="Huawei Tuesday" w:date="2024-08-20T09:40:00Z">
        <w:del w:id="198" w:author="Huawei Thursday" w:date="2024-08-22T18:52:00Z">
          <w:r w:rsidR="00E018BD" w:rsidRPr="005D6D3E" w:rsidDel="005D6D3E">
            <w:rPr>
              <w:rFonts w:eastAsiaTheme="minorEastAsia"/>
              <w:highlight w:val="green"/>
              <w:lang w:eastAsia="zh-CN"/>
            </w:rPr>
            <w:delText xml:space="preserve">The </w:delText>
          </w:r>
        </w:del>
        <w:del w:id="199" w:author="Huawei Thursday" w:date="2024-08-22T18:55:00Z">
          <w:r w:rsidR="00E018BD" w:rsidRPr="00C116BA" w:rsidDel="005D6D3E">
            <w:rPr>
              <w:rFonts w:eastAsiaTheme="minorEastAsia"/>
              <w:highlight w:val="yellow"/>
              <w:lang w:eastAsia="zh-CN"/>
            </w:rPr>
            <w:delText xml:space="preserve">PLMN does not use the Network Identifier </w:delText>
          </w:r>
        </w:del>
      </w:ins>
      <w:ins w:id="200" w:author="Huawei Tuesday" w:date="2024-08-20T09:41:00Z">
        <w:del w:id="201" w:author="Huawei Thursday" w:date="2024-08-22T18:55:00Z">
          <w:r w:rsidR="00E018BD" w:rsidRPr="00C116BA" w:rsidDel="005D6D3E">
            <w:rPr>
              <w:rFonts w:eastAsiaTheme="minorEastAsia"/>
              <w:highlight w:val="yellow"/>
              <w:lang w:eastAsia="zh-CN"/>
            </w:rPr>
            <w:delText xml:space="preserve">(i.e. only </w:delText>
          </w:r>
        </w:del>
      </w:ins>
      <w:ins w:id="202" w:author="Huawei Tuesday" w:date="2024-08-20T09:42:00Z">
        <w:del w:id="203" w:author="Huawei Thursday" w:date="2024-08-22T18:55:00Z">
          <w:r w:rsidR="00AF7E82" w:rsidRPr="00C116BA" w:rsidDel="005D6D3E">
            <w:rPr>
              <w:rFonts w:eastAsiaTheme="minorEastAsia"/>
              <w:highlight w:val="yellow"/>
              <w:lang w:eastAsia="zh-CN"/>
            </w:rPr>
            <w:delText xml:space="preserve">uses </w:delText>
          </w:r>
        </w:del>
      </w:ins>
      <w:ins w:id="204" w:author="Huawei Tuesday" w:date="2024-08-20T09:41:00Z">
        <w:del w:id="205" w:author="Huawei Thursday" w:date="2024-08-22T18:55:00Z">
          <w:r w:rsidR="00E018BD" w:rsidRPr="00C116BA" w:rsidDel="005D6D3E">
            <w:rPr>
              <w:rFonts w:eastAsiaTheme="minorEastAsia"/>
              <w:highlight w:val="yellow"/>
              <w:lang w:eastAsia="zh-CN"/>
            </w:rPr>
            <w:delText xml:space="preserve">the </w:delText>
          </w:r>
          <w:r w:rsidR="00AF7E82" w:rsidRPr="00C116BA" w:rsidDel="005D6D3E">
            <w:rPr>
              <w:rFonts w:eastAsiaTheme="minorEastAsia"/>
              <w:highlight w:val="yellow"/>
              <w:lang w:eastAsia="zh-CN"/>
            </w:rPr>
            <w:delText xml:space="preserve">Operator Allocated </w:delText>
          </w:r>
        </w:del>
      </w:ins>
      <w:ins w:id="206" w:author="Huawei Tuesday" w:date="2024-08-20T09:42:00Z">
        <w:del w:id="207" w:author="Huawei Thursday" w:date="2024-08-22T18:55:00Z">
          <w:r w:rsidR="00AF7E82" w:rsidRPr="00C116BA" w:rsidDel="005D6D3E">
            <w:rPr>
              <w:rFonts w:eastAsiaTheme="minorEastAsia"/>
              <w:highlight w:val="yellow"/>
              <w:lang w:eastAsia="zh-CN"/>
            </w:rPr>
            <w:delText xml:space="preserve">Identifier </w:delText>
          </w:r>
        </w:del>
      </w:ins>
      <w:ins w:id="208" w:author="Huawei Tuesday" w:date="2024-08-20T09:41:00Z">
        <w:del w:id="209" w:author="Huawei Thursday" w:date="2024-08-22T18:55:00Z">
          <w:r w:rsidR="00AF7E82" w:rsidRPr="00C116BA" w:rsidDel="005D6D3E">
            <w:rPr>
              <w:rFonts w:eastAsiaTheme="minorEastAsia"/>
              <w:highlight w:val="yellow"/>
              <w:lang w:eastAsia="zh-CN"/>
            </w:rPr>
            <w:delText>or 3</w:delText>
          </w:r>
          <w:r w:rsidR="00AF7E82" w:rsidRPr="00AF7E82" w:rsidDel="005D6D3E">
            <w:rPr>
              <w:rFonts w:eastAsiaTheme="minorEastAsia"/>
              <w:highlight w:val="yellow"/>
              <w:vertAlign w:val="superscript"/>
              <w:lang w:eastAsia="zh-CN"/>
            </w:rPr>
            <w:delText>rd</w:delText>
          </w:r>
          <w:r w:rsidR="00AF7E82" w:rsidRPr="00C116BA" w:rsidDel="005D6D3E">
            <w:rPr>
              <w:rFonts w:eastAsiaTheme="minorEastAsia"/>
              <w:highlight w:val="yellow"/>
              <w:lang w:eastAsia="zh-CN"/>
            </w:rPr>
            <w:delText xml:space="preserve"> Party Allocated</w:delText>
          </w:r>
        </w:del>
      </w:ins>
      <w:ins w:id="210" w:author="Huawei Tuesday" w:date="2024-08-20T09:42:00Z">
        <w:del w:id="211" w:author="Huawei Thursday" w:date="2024-08-22T18:55:00Z">
          <w:r w:rsidR="00AF7E82" w:rsidRPr="00C116BA" w:rsidDel="005D6D3E">
            <w:rPr>
              <w:rFonts w:eastAsiaTheme="minorEastAsia"/>
              <w:highlight w:val="yellow"/>
              <w:lang w:eastAsia="zh-CN"/>
            </w:rPr>
            <w:delText xml:space="preserve"> Identifier</w:delText>
          </w:r>
        </w:del>
      </w:ins>
      <w:ins w:id="212" w:author="Huawei Tuesday" w:date="2024-08-20T09:41:00Z">
        <w:del w:id="213" w:author="Huawei Thursday" w:date="2024-08-22T18:55:00Z">
          <w:r w:rsidR="00AF7E82" w:rsidRPr="00C116BA" w:rsidDel="005D6D3E">
            <w:rPr>
              <w:rFonts w:eastAsiaTheme="minorEastAsia"/>
              <w:highlight w:val="yellow"/>
              <w:lang w:eastAsia="zh-CN"/>
            </w:rPr>
            <w:delText xml:space="preserve">) </w:delText>
          </w:r>
        </w:del>
      </w:ins>
      <w:ins w:id="214" w:author="Huawei Tuesday" w:date="2024-08-20T09:40:00Z">
        <w:del w:id="215" w:author="Huawei Thursday" w:date="2024-08-22T18:55:00Z">
          <w:r w:rsidR="00E018BD" w:rsidRPr="00C116BA" w:rsidDel="005D6D3E">
            <w:rPr>
              <w:rFonts w:eastAsiaTheme="minorEastAsia"/>
              <w:highlight w:val="yellow"/>
              <w:lang w:eastAsia="zh-CN"/>
            </w:rPr>
            <w:delText xml:space="preserve">when </w:delText>
          </w:r>
        </w:del>
      </w:ins>
      <w:ins w:id="216" w:author="Huawei Tuesday" w:date="2024-08-20T11:10:00Z">
        <w:del w:id="217" w:author="Huawei Thursday" w:date="2024-08-22T18:55:00Z">
          <w:r w:rsidR="00DF09D2" w:rsidDel="005D6D3E">
            <w:rPr>
              <w:rFonts w:eastAsiaTheme="minorEastAsia"/>
              <w:highlight w:val="yellow"/>
              <w:lang w:eastAsia="zh-CN"/>
            </w:rPr>
            <w:delText xml:space="preserve">check </w:delText>
          </w:r>
        </w:del>
      </w:ins>
      <w:ins w:id="218" w:author="Huawei Tuesday" w:date="2024-08-20T09:41:00Z">
        <w:del w:id="219" w:author="Huawei Thursday" w:date="2024-08-22T18:55:00Z">
          <w:r w:rsidR="00E018BD" w:rsidRPr="00C116BA" w:rsidDel="005D6D3E">
            <w:rPr>
              <w:rFonts w:eastAsiaTheme="minorEastAsia"/>
              <w:highlight w:val="yellow"/>
              <w:lang w:eastAsia="zh-CN"/>
            </w:rPr>
            <w:delText xml:space="preserve">if provisioned </w:delText>
          </w:r>
        </w:del>
      </w:ins>
      <w:ins w:id="220" w:author="Huawei Tuesday" w:date="2024-08-20T11:10:00Z">
        <w:del w:id="221" w:author="Huawei Thursday" w:date="2024-08-22T17:39:00Z">
          <w:r w:rsidR="00DF09D2" w:rsidDel="00C90A14">
            <w:rPr>
              <w:rFonts w:eastAsiaTheme="minorEastAsia"/>
              <w:highlight w:val="yellow"/>
              <w:lang w:eastAsia="zh-CN"/>
            </w:rPr>
            <w:delText>subscription-like information</w:delText>
          </w:r>
        </w:del>
      </w:ins>
      <w:ins w:id="222" w:author="Huawei1" w:date="2024-08-09T13:56:00Z">
        <w:del w:id="223" w:author="Huawei Thursday" w:date="2024-08-22T17:39:00Z">
          <w:r w:rsidRPr="00AF7E82" w:rsidDel="00C90A14">
            <w:rPr>
              <w:rFonts w:eastAsiaTheme="minorEastAsia"/>
              <w:highlight w:val="yellow"/>
              <w:lang w:eastAsia="zh-CN"/>
              <w:rPrChange w:id="224" w:author="Huawei Tuesday" w:date="2024-08-20T09:43:00Z">
                <w:rPr>
                  <w:rFonts w:eastAsiaTheme="minorEastAsia"/>
                  <w:lang w:eastAsia="zh-CN"/>
                </w:rPr>
              </w:rPrChange>
            </w:rPr>
            <w:delText>, even if</w:delText>
          </w:r>
        </w:del>
        <w:del w:id="225" w:author="Huawei Thursday" w:date="2024-08-22T18:55:00Z">
          <w:r w:rsidRPr="00AF7E82" w:rsidDel="005D6D3E">
            <w:rPr>
              <w:rFonts w:eastAsiaTheme="minorEastAsia"/>
              <w:highlight w:val="yellow"/>
              <w:lang w:eastAsia="zh-CN"/>
              <w:rPrChange w:id="226" w:author="Huawei Tuesday" w:date="2024-08-20T09:43:00Z">
                <w:rPr>
                  <w:rFonts w:eastAsiaTheme="minorEastAsia"/>
                  <w:lang w:eastAsia="zh-CN"/>
                </w:rPr>
              </w:rPrChange>
            </w:rPr>
            <w:delText xml:space="preserve"> the Network Identifier is set to indicate no operator holds the subscription-like information</w:delText>
          </w:r>
        </w:del>
        <w:r w:rsidRPr="00AF7E82">
          <w:rPr>
            <w:rFonts w:eastAsiaTheme="minorEastAsia"/>
            <w:highlight w:val="yellow"/>
            <w:lang w:eastAsia="zh-CN"/>
            <w:rPrChange w:id="227" w:author="Huawei Tuesday" w:date="2024-08-20T09:43:00Z">
              <w:rPr>
                <w:rFonts w:eastAsiaTheme="minorEastAsia"/>
                <w:lang w:eastAsia="zh-CN"/>
              </w:rPr>
            </w:rPrChange>
          </w:rPr>
          <w:t>.</w:t>
        </w:r>
        <w:r w:rsidRPr="00FB26A1">
          <w:rPr>
            <w:rFonts w:eastAsiaTheme="minorEastAsia"/>
            <w:lang w:eastAsia="zh-CN"/>
          </w:rPr>
          <w:t xml:space="preserve"> The </w:t>
        </w:r>
        <w:r w:rsidRPr="00FB26A1">
          <w:rPr>
            <w:lang w:eastAsia="zh-CN"/>
          </w:rPr>
          <w:t xml:space="preserve">Ambient IoT Device information </w:t>
        </w:r>
      </w:ins>
      <w:ins w:id="228" w:author="Huawei Tuesday" w:date="2024-08-20T09:38:00Z">
        <w:r w:rsidR="00E018BD" w:rsidRPr="00F026DC">
          <w:rPr>
            <w:highlight w:val="yellow"/>
            <w:lang w:eastAsia="zh-CN"/>
          </w:rPr>
          <w:t>provisioned</w:t>
        </w:r>
      </w:ins>
      <w:ins w:id="229" w:author="Huawei Thursday" w:date="2024-08-22T17:39:00Z">
        <w:r w:rsidR="00F026DC" w:rsidRPr="00695A92">
          <w:rPr>
            <w:highlight w:val="yellow"/>
            <w:lang w:eastAsia="zh-CN"/>
          </w:rPr>
          <w:t xml:space="preserve"> locally</w:t>
        </w:r>
      </w:ins>
      <w:ins w:id="230" w:author="Huawei Tuesday" w:date="2024-08-20T09:38:00Z">
        <w:r w:rsidR="00E018BD">
          <w:rPr>
            <w:lang w:eastAsia="zh-CN"/>
          </w:rPr>
          <w:t xml:space="preserve"> </w:t>
        </w:r>
      </w:ins>
      <w:ins w:id="231" w:author="Huawei1" w:date="2024-08-09T13:56:00Z">
        <w:r w:rsidRPr="00FB26A1">
          <w:rPr>
            <w:lang w:eastAsia="zh-CN"/>
          </w:rPr>
          <w:t>may be full subscription-like information or a delegation to a credential holder outside the PLMN (depending on operator policy)</w:t>
        </w:r>
      </w:ins>
      <w:ins w:id="232" w:author="Huawei1" w:date="2024-08-09T13:58:00Z">
        <w:r>
          <w:rPr>
            <w:lang w:eastAsia="zh-CN"/>
          </w:rPr>
          <w:t>.</w:t>
        </w:r>
      </w:ins>
      <w:ins w:id="233" w:author="Huawei1" w:date="2024-08-09T13:56:00Z">
        <w:r w:rsidRPr="00FB26A1">
          <w:rPr>
            <w:rFonts w:eastAsiaTheme="minorEastAsia"/>
            <w:lang w:eastAsia="zh-CN"/>
          </w:rPr>
          <w:t xml:space="preserve"> Hence, </w:t>
        </w:r>
      </w:ins>
      <w:ins w:id="234" w:author="Huawei1" w:date="2024-08-09T13:58:00Z">
        <w:r>
          <w:rPr>
            <w:rFonts w:eastAsiaTheme="minorEastAsia"/>
            <w:lang w:eastAsia="zh-CN"/>
          </w:rPr>
          <w:t xml:space="preserve">a </w:t>
        </w:r>
      </w:ins>
      <w:ins w:id="235" w:author="Huawei1" w:date="2024-08-09T13:56:00Z">
        <w:r w:rsidRPr="00FB26A1">
          <w:rPr>
            <w:rFonts w:eastAsiaTheme="minorEastAsia"/>
            <w:lang w:eastAsia="zh-CN"/>
          </w:rPr>
          <w:t xml:space="preserve">PLMN can locally the control of the AIoT Device </w:t>
        </w:r>
      </w:ins>
      <w:ins w:id="236" w:author="Huawei1" w:date="2024-08-09T13:58:00Z">
        <w:r>
          <w:rPr>
            <w:rFonts w:eastAsiaTheme="minorEastAsia"/>
            <w:lang w:eastAsia="zh-CN"/>
          </w:rPr>
          <w:t>with</w:t>
        </w:r>
      </w:ins>
      <w:ins w:id="237" w:author="Huawei1" w:date="2024-08-09T13:56:00Z">
        <w:r w:rsidRPr="00FB26A1">
          <w:rPr>
            <w:rFonts w:eastAsiaTheme="minorEastAsia"/>
            <w:lang w:eastAsia="zh-CN"/>
          </w:rPr>
          <w:t xml:space="preserve"> local subscription-like information (</w:t>
        </w:r>
      </w:ins>
      <w:ins w:id="238" w:author="Huawei1" w:date="2024-08-09T14:07:00Z">
        <w:r w:rsidR="003E0286" w:rsidRPr="00FB26A1">
          <w:rPr>
            <w:rFonts w:eastAsiaTheme="minorEastAsia"/>
            <w:lang w:eastAsia="zh-CN"/>
          </w:rPr>
          <w:t>e.g.,</w:t>
        </w:r>
      </w:ins>
      <w:ins w:id="239" w:author="Huawei1" w:date="2024-08-09T13:56:00Z">
        <w:r w:rsidRPr="00FB26A1">
          <w:rPr>
            <w:rFonts w:eastAsiaTheme="minorEastAsia"/>
            <w:lang w:eastAsia="zh-CN"/>
          </w:rPr>
          <w:t xml:space="preserve"> in a UDM) or by </w:t>
        </w:r>
      </w:ins>
      <w:ins w:id="240" w:author="Huawei1" w:date="2024-08-09T13:59:00Z">
        <w:r>
          <w:rPr>
            <w:rFonts w:eastAsiaTheme="minorEastAsia"/>
            <w:lang w:eastAsia="zh-CN"/>
          </w:rPr>
          <w:t xml:space="preserve">via an </w:t>
        </w:r>
      </w:ins>
      <w:ins w:id="241" w:author="Huawei1" w:date="2024-08-09T13:56:00Z">
        <w:r w:rsidRPr="00FB26A1">
          <w:rPr>
            <w:rFonts w:eastAsiaTheme="minorEastAsia"/>
            <w:lang w:eastAsia="zh-CN"/>
          </w:rPr>
          <w:t xml:space="preserve">external </w:t>
        </w:r>
        <w:r w:rsidRPr="00FB26A1">
          <w:rPr>
            <w:lang w:eastAsia="zh-CN"/>
          </w:rPr>
          <w:t>credential holder,</w:t>
        </w:r>
      </w:ins>
      <w:ins w:id="242" w:author="Huawei1" w:date="2024-08-09T13:58:00Z">
        <w:r>
          <w:rPr>
            <w:lang w:eastAsia="zh-CN"/>
          </w:rPr>
          <w:t xml:space="preserve"> </w:t>
        </w:r>
      </w:ins>
      <w:ins w:id="243" w:author="Huawei1" w:date="2024-08-09T13:56:00Z">
        <w:r w:rsidRPr="00FB26A1">
          <w:rPr>
            <w:rFonts w:eastAsiaTheme="minorEastAsia"/>
            <w:lang w:eastAsia="zh-CN"/>
          </w:rPr>
          <w:t>without interaction with other networks.</w:t>
        </w:r>
      </w:ins>
    </w:p>
    <w:p w14:paraId="3B67BB02" w14:textId="5E8D5765" w:rsidR="00534A7F" w:rsidRPr="00FB26A1" w:rsidRDefault="00534A7F" w:rsidP="00534A7F">
      <w:pPr>
        <w:pStyle w:val="Heading3"/>
        <w:rPr>
          <w:ins w:id="244" w:author="Huawei1" w:date="2024-08-09T14:00:00Z"/>
          <w:rFonts w:eastAsiaTheme="minorEastAsia"/>
          <w:lang w:eastAsia="zh-CN"/>
        </w:rPr>
      </w:pPr>
      <w:ins w:id="245" w:author="Huawei1" w:date="2024-08-09T14:00:00Z">
        <w:r w:rsidRPr="00FB26A1">
          <w:t>6.2.1a</w:t>
        </w:r>
        <w:r w:rsidRPr="00FB26A1">
          <w:tab/>
          <w:t>Locating subscription-like information</w:t>
        </w:r>
      </w:ins>
    </w:p>
    <w:p w14:paraId="157E0AB4" w14:textId="0950F435" w:rsidR="00534A7F" w:rsidRPr="00FB26A1" w:rsidRDefault="00534A7F" w:rsidP="00534A7F">
      <w:pPr>
        <w:rPr>
          <w:ins w:id="246" w:author="Huawei1" w:date="2024-08-09T14:00:00Z"/>
          <w:rFonts w:eastAsiaTheme="minorEastAsia"/>
        </w:rPr>
      </w:pPr>
      <w:ins w:id="247" w:author="Huawei1" w:date="2024-08-09T14:00:00Z">
        <w:r w:rsidRPr="00FB26A1">
          <w:rPr>
            <w:rFonts w:eastAsiaTheme="minorEastAsia"/>
            <w:lang w:eastAsia="zh-CN"/>
          </w:rPr>
          <w:t>When a PLMN is interacting with a specific AIoT Device (</w:t>
        </w:r>
      </w:ins>
      <w:ins w:id="248" w:author="Huawei1" w:date="2024-08-09T14:04:00Z">
        <w:r w:rsidR="00A0451B" w:rsidRPr="00FB26A1">
          <w:rPr>
            <w:rFonts w:eastAsiaTheme="minorEastAsia"/>
            <w:lang w:eastAsia="zh-CN"/>
          </w:rPr>
          <w:t>e.g.,</w:t>
        </w:r>
      </w:ins>
      <w:ins w:id="249" w:author="Huawei1" w:date="2024-08-09T14:00:00Z">
        <w:r w:rsidRPr="00FB26A1">
          <w:rPr>
            <w:rFonts w:eastAsiaTheme="minorEastAsia"/>
            <w:lang w:eastAsia="zh-CN"/>
          </w:rPr>
          <w:t xml:space="preserve"> sending commands/dat</w:t>
        </w:r>
        <w:r>
          <w:rPr>
            <w:rFonts w:eastAsiaTheme="minorEastAsia"/>
            <w:lang w:eastAsia="zh-CN"/>
          </w:rPr>
          <w:t>a</w:t>
        </w:r>
        <w:r w:rsidRPr="00FB26A1">
          <w:rPr>
            <w:rFonts w:eastAsiaTheme="minorEastAsia"/>
            <w:lang w:eastAsia="zh-CN"/>
          </w:rPr>
          <w:t xml:space="preserve">) it can use the Network Identifier </w:t>
        </w:r>
      </w:ins>
      <w:ins w:id="250" w:author="Huawei Tuesday" w:date="2024-08-20T11:44:00Z">
        <w:r w:rsidR="0083672C">
          <w:rPr>
            <w:rFonts w:eastAsiaTheme="minorEastAsia"/>
            <w:highlight w:val="yellow"/>
            <w:lang w:eastAsia="zh-CN"/>
          </w:rPr>
          <w:t>component</w:t>
        </w:r>
      </w:ins>
      <w:ins w:id="251" w:author="Huawei Tuesday" w:date="2024-08-20T11:33:00Z">
        <w:r w:rsidR="00603956" w:rsidRPr="00C116BA">
          <w:rPr>
            <w:rFonts w:eastAsiaTheme="minorEastAsia"/>
            <w:highlight w:val="yellow"/>
            <w:lang w:eastAsia="zh-CN"/>
          </w:rPr>
          <w:t xml:space="preserve"> of the Ambient IoT Device ID</w:t>
        </w:r>
        <w:r w:rsidR="00603956">
          <w:rPr>
            <w:rFonts w:eastAsiaTheme="minorEastAsia"/>
            <w:lang w:eastAsia="zh-CN"/>
          </w:rPr>
          <w:t xml:space="preserve"> </w:t>
        </w:r>
      </w:ins>
      <w:ins w:id="252" w:author="Huawei1" w:date="2024-08-09T14:00:00Z">
        <w:r w:rsidRPr="00FB26A1">
          <w:rPr>
            <w:rFonts w:eastAsiaTheme="minorEastAsia"/>
          </w:rPr>
          <w:t xml:space="preserve">to locate </w:t>
        </w:r>
      </w:ins>
      <w:ins w:id="253" w:author="Huawei Tuesday" w:date="2024-08-20T11:30:00Z">
        <w:r w:rsidR="00603956" w:rsidRPr="00C116BA">
          <w:rPr>
            <w:rFonts w:eastAsiaTheme="minorEastAsia"/>
            <w:highlight w:val="yellow"/>
          </w:rPr>
          <w:t>where</w:t>
        </w:r>
        <w:r w:rsidR="00603956">
          <w:rPr>
            <w:rFonts w:eastAsiaTheme="minorEastAsia"/>
          </w:rPr>
          <w:t xml:space="preserve"> </w:t>
        </w:r>
      </w:ins>
      <w:ins w:id="254" w:author="Huawei1" w:date="2024-08-09T14:00:00Z">
        <w:r w:rsidRPr="00FB26A1">
          <w:rPr>
            <w:rFonts w:eastAsiaTheme="minorEastAsia"/>
          </w:rPr>
          <w:t xml:space="preserve">subscription-like information </w:t>
        </w:r>
      </w:ins>
      <w:ins w:id="255" w:author="Huawei Tuesday" w:date="2024-08-20T11:30:00Z">
        <w:r w:rsidR="00603956" w:rsidRPr="00C116BA">
          <w:rPr>
            <w:rFonts w:eastAsiaTheme="minorEastAsia"/>
            <w:highlight w:val="yellow"/>
          </w:rPr>
          <w:t>is</w:t>
        </w:r>
        <w:r w:rsidR="00603956">
          <w:rPr>
            <w:rFonts w:eastAsiaTheme="minorEastAsia"/>
          </w:rPr>
          <w:t xml:space="preserve"> </w:t>
        </w:r>
      </w:ins>
      <w:ins w:id="256" w:author="Huawei1" w:date="2024-08-09T14:00:00Z">
        <w:r w:rsidRPr="00FB26A1">
          <w:rPr>
            <w:rFonts w:eastAsiaTheme="minorEastAsia"/>
          </w:rPr>
          <w:t xml:space="preserve">for the </w:t>
        </w:r>
        <w:r w:rsidRPr="00C116BA">
          <w:rPr>
            <w:rFonts w:eastAsiaTheme="minorEastAsia"/>
            <w:highlight w:val="yellow"/>
          </w:rPr>
          <w:t>device</w:t>
        </w:r>
      </w:ins>
      <w:ins w:id="257" w:author="Huawei Tuesday" w:date="2024-08-20T11:33:00Z">
        <w:r w:rsidR="00603956" w:rsidRPr="00C116BA">
          <w:rPr>
            <w:rFonts w:eastAsiaTheme="minorEastAsia"/>
            <w:highlight w:val="yellow"/>
          </w:rPr>
          <w:t xml:space="preserve"> and then the</w:t>
        </w:r>
      </w:ins>
      <w:ins w:id="258" w:author="Huawei Tuesday" w:date="2024-08-20T11:31:00Z">
        <w:r w:rsidR="00603956" w:rsidRPr="00C116BA">
          <w:rPr>
            <w:rFonts w:eastAsiaTheme="minorEastAsia"/>
            <w:highlight w:val="yellow"/>
          </w:rPr>
          <w:t xml:space="preserve"> </w:t>
        </w:r>
      </w:ins>
      <w:ins w:id="259" w:author="Huawei Tuesday" w:date="2024-08-20T11:33:00Z">
        <w:r w:rsidR="00603956" w:rsidRPr="00603956">
          <w:rPr>
            <w:rFonts w:eastAsiaTheme="minorEastAsia"/>
            <w:highlight w:val="yellow"/>
            <w:lang w:eastAsia="zh-CN"/>
          </w:rPr>
          <w:t xml:space="preserve">Operator </w:t>
        </w:r>
        <w:r w:rsidR="00603956" w:rsidRPr="00144EF9">
          <w:rPr>
            <w:rFonts w:eastAsiaTheme="minorEastAsia"/>
            <w:highlight w:val="yellow"/>
            <w:lang w:eastAsia="zh-CN"/>
          </w:rPr>
          <w:t>Allocated Identifier or 3</w:t>
        </w:r>
        <w:r w:rsidR="00603956" w:rsidRPr="00AF7E82">
          <w:rPr>
            <w:rFonts w:eastAsiaTheme="minorEastAsia"/>
            <w:highlight w:val="yellow"/>
            <w:vertAlign w:val="superscript"/>
            <w:lang w:eastAsia="zh-CN"/>
          </w:rPr>
          <w:t>rd</w:t>
        </w:r>
        <w:r w:rsidR="00603956" w:rsidRPr="00144EF9">
          <w:rPr>
            <w:rFonts w:eastAsiaTheme="minorEastAsia"/>
            <w:highlight w:val="yellow"/>
            <w:lang w:eastAsia="zh-CN"/>
          </w:rPr>
          <w:t xml:space="preserve"> Party </w:t>
        </w:r>
        <w:r w:rsidR="00603956" w:rsidRPr="00603956">
          <w:rPr>
            <w:rFonts w:eastAsiaTheme="minorEastAsia"/>
            <w:highlight w:val="yellow"/>
            <w:lang w:eastAsia="zh-CN"/>
          </w:rPr>
          <w:t>All</w:t>
        </w:r>
        <w:r w:rsidR="00603956" w:rsidRPr="009C59DB">
          <w:rPr>
            <w:rFonts w:eastAsiaTheme="minorEastAsia"/>
            <w:highlight w:val="yellow"/>
            <w:lang w:eastAsia="zh-CN"/>
          </w:rPr>
          <w:t>ocated Identifier</w:t>
        </w:r>
        <w:r w:rsidR="00603956" w:rsidRPr="00C116BA">
          <w:rPr>
            <w:rFonts w:eastAsiaTheme="minorEastAsia"/>
            <w:highlight w:val="yellow"/>
            <w:lang w:eastAsia="zh-CN"/>
          </w:rPr>
          <w:t xml:space="preserve"> </w:t>
        </w:r>
      </w:ins>
      <w:ins w:id="260" w:author="Huawei Tuesday" w:date="2024-08-20T11:44:00Z">
        <w:r w:rsidR="0083672C">
          <w:rPr>
            <w:rFonts w:eastAsiaTheme="minorEastAsia"/>
            <w:highlight w:val="yellow"/>
            <w:lang w:eastAsia="zh-CN"/>
          </w:rPr>
          <w:t>component</w:t>
        </w:r>
      </w:ins>
      <w:ins w:id="261" w:author="Huawei Tuesday" w:date="2024-08-20T11:33:00Z">
        <w:r w:rsidR="00603956" w:rsidRPr="00603956">
          <w:rPr>
            <w:rFonts w:eastAsiaTheme="minorEastAsia"/>
            <w:highlight w:val="yellow"/>
            <w:lang w:eastAsia="zh-CN"/>
          </w:rPr>
          <w:t xml:space="preserve"> of the Ambient IoT D</w:t>
        </w:r>
        <w:r w:rsidR="00603956" w:rsidRPr="009C59DB">
          <w:rPr>
            <w:rFonts w:eastAsiaTheme="minorEastAsia"/>
            <w:highlight w:val="yellow"/>
            <w:lang w:eastAsia="zh-CN"/>
          </w:rPr>
          <w:t>evice ID</w:t>
        </w:r>
      </w:ins>
      <w:ins w:id="262" w:author="Huawei Tuesday" w:date="2024-08-20T11:34:00Z">
        <w:r w:rsidR="00603956" w:rsidRPr="00C116BA">
          <w:rPr>
            <w:rFonts w:eastAsiaTheme="minorEastAsia"/>
            <w:highlight w:val="yellow"/>
            <w:lang w:eastAsia="zh-CN"/>
          </w:rPr>
          <w:t xml:space="preserve"> to locate the subscription-like information for the specific Ambient IoT Device</w:t>
        </w:r>
      </w:ins>
      <w:ins w:id="263" w:author="Huawei1" w:date="2024-08-09T14:00:00Z">
        <w:r w:rsidRPr="00FB26A1">
          <w:rPr>
            <w:rFonts w:eastAsiaTheme="minorEastAsia"/>
          </w:rPr>
          <w:t>. How an AF requests an operation that results in interaction with the device will depend on other solutions (</w:t>
        </w:r>
      </w:ins>
      <w:ins w:id="264" w:author="Huawei1" w:date="2024-08-09T14:04:00Z">
        <w:r w:rsidR="00A0451B" w:rsidRPr="00FB26A1">
          <w:rPr>
            <w:rFonts w:eastAsiaTheme="minorEastAsia"/>
          </w:rPr>
          <w:t>e.g.,</w:t>
        </w:r>
      </w:ins>
      <w:ins w:id="265" w:author="Huawei1" w:date="2024-08-09T14:00:00Z">
        <w:r w:rsidRPr="00FB26A1">
          <w:rPr>
            <w:rFonts w:eastAsiaTheme="minorEastAsia"/>
          </w:rPr>
          <w:t xml:space="preserve"> it may be directly request to the PLMN interacting with the device, via a partner PLMN, etc is not assumed by this Device ID solution).</w:t>
        </w:r>
      </w:ins>
    </w:p>
    <w:p w14:paraId="1F6D601A" w14:textId="33E375B7" w:rsidR="00534A7F" w:rsidRPr="00FB26A1" w:rsidRDefault="00534A7F" w:rsidP="00534A7F">
      <w:pPr>
        <w:rPr>
          <w:ins w:id="266" w:author="Huawei1" w:date="2024-08-09T14:00:00Z"/>
          <w:rFonts w:eastAsiaTheme="minorEastAsia"/>
        </w:rPr>
      </w:pPr>
      <w:ins w:id="267" w:author="Huawei1" w:date="2024-08-09T14:00:00Z">
        <w:r w:rsidRPr="00FB26A1">
          <w:rPr>
            <w:rFonts w:eastAsiaTheme="minorEastAsia"/>
          </w:rPr>
          <w:t>The following is possible, based on the value of the Network Identifier, as shown in Figure 6.2.1</w:t>
        </w:r>
      </w:ins>
      <w:ins w:id="268" w:author="Huawei1" w:date="2024-08-09T14:07:00Z">
        <w:r w:rsidR="006356A3">
          <w:rPr>
            <w:rFonts w:eastAsiaTheme="minorEastAsia"/>
          </w:rPr>
          <w:t>a</w:t>
        </w:r>
      </w:ins>
      <w:ins w:id="269" w:author="Huawei1" w:date="2024-08-09T14:00:00Z">
        <w:r w:rsidRPr="00FB26A1">
          <w:rPr>
            <w:rFonts w:eastAsiaTheme="minorEastAsia"/>
          </w:rPr>
          <w:t>-</w:t>
        </w:r>
      </w:ins>
      <w:ins w:id="270" w:author="Huawei1" w:date="2024-08-09T14:07:00Z">
        <w:r w:rsidR="006356A3">
          <w:rPr>
            <w:rFonts w:eastAsiaTheme="minorEastAsia"/>
          </w:rPr>
          <w:t>1</w:t>
        </w:r>
      </w:ins>
      <w:ins w:id="271" w:author="Huawei1" w:date="2024-08-09T14:00:00Z">
        <w:r w:rsidRPr="00FB26A1">
          <w:rPr>
            <w:rFonts w:eastAsiaTheme="minorEastAsia"/>
          </w:rPr>
          <w:t>:</w:t>
        </w:r>
      </w:ins>
    </w:p>
    <w:p w14:paraId="420C8E93" w14:textId="630DDFF3" w:rsidR="00534A7F" w:rsidRPr="00FB26A1" w:rsidRDefault="00534A7F" w:rsidP="00534A7F">
      <w:pPr>
        <w:pStyle w:val="B1"/>
        <w:rPr>
          <w:ins w:id="272" w:author="Huawei1" w:date="2024-08-09T14:00:00Z"/>
        </w:rPr>
      </w:pPr>
      <w:ins w:id="273" w:author="Huawei1" w:date="2024-08-09T14:00:00Z">
        <w:r w:rsidRPr="00FB26A1">
          <w:t>-</w:t>
        </w:r>
        <w:r w:rsidRPr="00FB26A1">
          <w:tab/>
          <w:t>If</w:t>
        </w:r>
        <w:r>
          <w:t xml:space="preserve"> the</w:t>
        </w:r>
        <w:r w:rsidRPr="00FB26A1">
          <w:t xml:space="preserve"> Network Identifier matches the PLMN making the request, then this PLMN itself holds the subscription-like information.</w:t>
        </w:r>
      </w:ins>
    </w:p>
    <w:p w14:paraId="76C68207" w14:textId="353FF6C9" w:rsidR="00534A7F" w:rsidRPr="00FB26A1" w:rsidRDefault="00534A7F" w:rsidP="00534A7F">
      <w:pPr>
        <w:pStyle w:val="B1"/>
        <w:rPr>
          <w:ins w:id="274" w:author="Huawei1" w:date="2024-08-09T14:00:00Z"/>
        </w:rPr>
      </w:pPr>
      <w:ins w:id="275" w:author="Huawei1" w:date="2024-08-09T14:00:00Z">
        <w:r w:rsidRPr="00FB26A1">
          <w:t>-</w:t>
        </w:r>
        <w:r w:rsidRPr="00FB26A1">
          <w:tab/>
          <w:t xml:space="preserve">If the Network Identifier is another PLMN then </w:t>
        </w:r>
      </w:ins>
      <w:ins w:id="276" w:author="Huawei1" w:date="2024-08-09T14:01:00Z">
        <w:r>
          <w:t xml:space="preserve">the </w:t>
        </w:r>
      </w:ins>
      <w:ins w:id="277" w:author="Huawei1" w:date="2024-08-09T14:00:00Z">
        <w:r w:rsidRPr="00FB26A1">
          <w:t xml:space="preserve">other PLMN holds the subscription-like information and the PLMN interacting with the device can contact the </w:t>
        </w:r>
      </w:ins>
      <w:ins w:id="278" w:author="Huawei1" w:date="2024-08-09T14:01:00Z">
        <w:r w:rsidR="00F26610">
          <w:t xml:space="preserve">other </w:t>
        </w:r>
      </w:ins>
      <w:ins w:id="279" w:author="Huawei1" w:date="2024-08-09T14:00:00Z">
        <w:r w:rsidRPr="00FB26A1">
          <w:t>PLMN for access to the subscription-like information.</w:t>
        </w:r>
      </w:ins>
    </w:p>
    <w:p w14:paraId="38774493" w14:textId="3A57AAB9" w:rsidR="00534A7F" w:rsidRDefault="00534A7F" w:rsidP="00534A7F">
      <w:pPr>
        <w:pStyle w:val="B1"/>
        <w:rPr>
          <w:ins w:id="280" w:author="Huawei Tuesday" w:date="2024-08-20T11:38:00Z"/>
        </w:rPr>
      </w:pPr>
      <w:ins w:id="281" w:author="Huawei1" w:date="2024-08-09T14:00:00Z">
        <w:r w:rsidRPr="00FB26A1">
          <w:t>-</w:t>
        </w:r>
        <w:r w:rsidRPr="00FB26A1">
          <w:tab/>
          <w:t xml:space="preserve">If the Network Identifier is set </w:t>
        </w:r>
        <w:del w:id="282" w:author="Huawei Tuesday" w:date="2024-08-20T11:49:00Z">
          <w:r w:rsidRPr="00B771ED" w:rsidDel="00B771ED">
            <w:rPr>
              <w:highlight w:val="yellow"/>
              <w:rPrChange w:id="283" w:author="Huawei Tuesday" w:date="2024-08-20T11:49:00Z">
                <w:rPr/>
              </w:rPrChange>
            </w:rPr>
            <w:delText xml:space="preserve">the reserved value indicating </w:delText>
          </w:r>
        </w:del>
      </w:ins>
      <w:ins w:id="284" w:author="Huawei Tuesday" w:date="2024-08-20T11:49:00Z">
        <w:r w:rsidR="00B771ED" w:rsidRPr="00B771ED">
          <w:rPr>
            <w:highlight w:val="yellow"/>
            <w:rPrChange w:id="285" w:author="Huawei Tuesday" w:date="2024-08-20T11:49:00Z">
              <w:rPr/>
            </w:rPrChange>
          </w:rPr>
          <w:t>to indicate</w:t>
        </w:r>
        <w:r w:rsidR="00B771ED">
          <w:t xml:space="preserve"> </w:t>
        </w:r>
      </w:ins>
      <w:ins w:id="286" w:author="Huawei1" w:date="2024-08-09T14:00:00Z">
        <w:r w:rsidRPr="00FB26A1">
          <w:t xml:space="preserve">no network holds subscription-like information, then based on the local configuration or a delegation to a Credentials Holder, the PLMN interacting with the device can contact a Credentials Holder. If a Credential Holder cannot be determined or accessed then no subscription-like information is available for the AIoT Device and </w:t>
        </w:r>
        <w:r w:rsidRPr="00FB26A1">
          <w:rPr>
            <w:rFonts w:eastAsiaTheme="minorEastAsia"/>
          </w:rPr>
          <w:t>any services</w:t>
        </w:r>
      </w:ins>
      <w:ins w:id="287" w:author="Huawei Thursday" w:date="2024-08-22T18:50:00Z">
        <w:r w:rsidR="00C406AA">
          <w:rPr>
            <w:rFonts w:eastAsiaTheme="minorEastAsia"/>
          </w:rPr>
          <w:t>,</w:t>
        </w:r>
      </w:ins>
      <w:ins w:id="288" w:author="Huawei1" w:date="2024-08-09T14:00:00Z">
        <w:del w:id="289" w:author="Huawei Thursday" w:date="2024-08-22T18:50:00Z">
          <w:r w:rsidRPr="00FB26A1" w:rsidDel="00C406AA">
            <w:rPr>
              <w:rFonts w:eastAsiaTheme="minorEastAsia"/>
            </w:rPr>
            <w:delText xml:space="preserve"> </w:delText>
          </w:r>
        </w:del>
      </w:ins>
      <w:ins w:id="290" w:author="Huawei Tuesday" w:date="2024-08-20T11:36:00Z">
        <w:del w:id="291" w:author="Huawei Thursday" w:date="2024-08-22T18:50:00Z">
          <w:r w:rsidR="00603956" w:rsidRPr="00C116BA" w:rsidDel="00C406AA">
            <w:rPr>
              <w:rFonts w:eastAsiaTheme="minorEastAsia"/>
              <w:highlight w:val="yellow"/>
            </w:rPr>
            <w:delText>or</w:delText>
          </w:r>
        </w:del>
        <w:r w:rsidR="00603956" w:rsidRPr="00C116BA">
          <w:rPr>
            <w:rFonts w:eastAsiaTheme="minorEastAsia"/>
            <w:highlight w:val="yellow"/>
          </w:rPr>
          <w:t xml:space="preserve"> </w:t>
        </w:r>
        <w:r w:rsidR="00603956" w:rsidRPr="000F349B">
          <w:rPr>
            <w:rFonts w:eastAsiaTheme="minorEastAsia"/>
            <w:highlight w:val="green"/>
          </w:rPr>
          <w:t xml:space="preserve">actions </w:t>
        </w:r>
      </w:ins>
      <w:ins w:id="292" w:author="Huawei Thursday" w:date="2024-08-22T18:50:00Z">
        <w:r w:rsidR="00C406AA" w:rsidRPr="000F349B">
          <w:rPr>
            <w:rFonts w:eastAsiaTheme="minorEastAsia"/>
            <w:highlight w:val="green"/>
          </w:rPr>
          <w:t>or security operations</w:t>
        </w:r>
        <w:r w:rsidR="00C406AA">
          <w:rPr>
            <w:rFonts w:eastAsiaTheme="minorEastAsia"/>
            <w:highlight w:val="yellow"/>
          </w:rPr>
          <w:t>, etc</w:t>
        </w:r>
      </w:ins>
      <w:ins w:id="293" w:author="Huawei Tuesday" w:date="2024-08-20T11:37:00Z">
        <w:del w:id="294" w:author="Huawei Thursday" w:date="2024-08-22T18:50:00Z">
          <w:r w:rsidR="00603956" w:rsidRPr="00C116BA" w:rsidDel="00C406AA">
            <w:rPr>
              <w:rFonts w:eastAsiaTheme="minorEastAsia"/>
              <w:highlight w:val="yellow"/>
            </w:rPr>
            <w:delText>(e.g. security procedures)</w:delText>
          </w:r>
        </w:del>
        <w:r w:rsidR="00603956">
          <w:rPr>
            <w:rFonts w:eastAsiaTheme="minorEastAsia"/>
          </w:rPr>
          <w:t xml:space="preserve"> </w:t>
        </w:r>
      </w:ins>
      <w:ins w:id="295" w:author="Huawei1" w:date="2024-08-09T14:00:00Z">
        <w:r w:rsidRPr="00FB26A1">
          <w:rPr>
            <w:rFonts w:eastAsiaTheme="minorEastAsia"/>
          </w:rPr>
          <w:t xml:space="preserve">that require </w:t>
        </w:r>
        <w:r w:rsidRPr="00FB26A1">
          <w:t xml:space="preserve">subscription-like information </w:t>
        </w:r>
        <w:r w:rsidRPr="00FB26A1">
          <w:rPr>
            <w:rFonts w:eastAsiaTheme="minorEastAsia"/>
          </w:rPr>
          <w:t>cannot be completed</w:t>
        </w:r>
        <w:r w:rsidRPr="00FB26A1">
          <w:t>.</w:t>
        </w:r>
      </w:ins>
    </w:p>
    <w:p w14:paraId="2E5846F6" w14:textId="57C8D9F4" w:rsidR="00603956" w:rsidRDefault="00603956" w:rsidP="00C116BA">
      <w:pPr>
        <w:pStyle w:val="NO"/>
        <w:rPr>
          <w:ins w:id="296" w:author="Huawei Thursday" w:date="2024-08-22T18:57:00Z"/>
        </w:rPr>
      </w:pPr>
      <w:ins w:id="297" w:author="Huawei Tuesday" w:date="2024-08-20T11:38:00Z">
        <w:r w:rsidRPr="00C116BA">
          <w:rPr>
            <w:highlight w:val="yellow"/>
          </w:rPr>
          <w:t>NOTE</w:t>
        </w:r>
      </w:ins>
      <w:ins w:id="298" w:author="Huawei Thursday" w:date="2024-08-22T19:06:00Z">
        <w:r w:rsidR="004363ED">
          <w:rPr>
            <w:rFonts w:eastAsiaTheme="minorEastAsia"/>
            <w:highlight w:val="yellow"/>
            <w:lang w:val="en-US" w:eastAsia="zh-CN"/>
          </w:rPr>
          <w:tab/>
        </w:r>
      </w:ins>
      <w:ins w:id="299" w:author="Huawei Weds" w:date="2024-08-22T17:15:00Z">
        <w:r w:rsidR="004C5020">
          <w:rPr>
            <w:rFonts w:eastAsiaTheme="minorEastAsia"/>
            <w:highlight w:val="yellow"/>
            <w:lang w:val="en-US" w:eastAsia="zh-CN"/>
          </w:rPr>
          <w:t>:</w:t>
        </w:r>
      </w:ins>
      <w:ins w:id="300" w:author="Huawei Thursday" w:date="2024-08-22T19:06:00Z">
        <w:r w:rsidR="00EF0023">
          <w:rPr>
            <w:rFonts w:eastAsiaTheme="minorEastAsia"/>
            <w:highlight w:val="yellow"/>
            <w:lang w:val="en-US" w:eastAsia="zh-CN"/>
          </w:rPr>
          <w:t xml:space="preserve"> </w:t>
        </w:r>
      </w:ins>
      <w:ins w:id="301" w:author="Huawei Tuesday" w:date="2024-08-20T11:39:00Z">
        <w:r w:rsidRPr="00C116BA">
          <w:rPr>
            <w:highlight w:val="yellow"/>
          </w:rPr>
          <w:t>H</w:t>
        </w:r>
      </w:ins>
      <w:ins w:id="302" w:author="Huawei Tuesday" w:date="2024-08-20T11:38:00Z">
        <w:r w:rsidRPr="00C116BA">
          <w:rPr>
            <w:highlight w:val="yellow"/>
          </w:rPr>
          <w:t>ow the PLMN determines</w:t>
        </w:r>
      </w:ins>
      <w:ins w:id="303" w:author="Huawei Tuesday" w:date="2024-08-20T11:40:00Z">
        <w:r w:rsidRPr="00C116BA">
          <w:rPr>
            <w:highlight w:val="yellow"/>
          </w:rPr>
          <w:t xml:space="preserve"> a Credential Holder for a</w:t>
        </w:r>
      </w:ins>
      <w:ins w:id="304" w:author="Huawei Tuesday" w:date="2024-08-20T11:39:00Z">
        <w:r w:rsidRPr="00C116BA">
          <w:rPr>
            <w:highlight w:val="yellow"/>
          </w:rPr>
          <w:t xml:space="preserve"> specific device </w:t>
        </w:r>
      </w:ins>
      <w:ins w:id="305" w:author="Huawei Tuesday" w:date="2024-08-20T11:40:00Z">
        <w:r w:rsidRPr="00C116BA">
          <w:rPr>
            <w:highlight w:val="yellow"/>
          </w:rPr>
          <w:t>is up to operator policy</w:t>
        </w:r>
        <w:r w:rsidR="009C59DB" w:rsidRPr="00C116BA">
          <w:rPr>
            <w:highlight w:val="yellow"/>
          </w:rPr>
          <w:t>.</w:t>
        </w:r>
      </w:ins>
    </w:p>
    <w:p w14:paraId="5E01502A" w14:textId="3DFE6AC5" w:rsidR="006A1C97" w:rsidRPr="00FB26A1" w:rsidDel="006A1C97" w:rsidRDefault="006A1C97" w:rsidP="00C116BA">
      <w:pPr>
        <w:pStyle w:val="NO"/>
        <w:rPr>
          <w:ins w:id="306" w:author="Huawei1" w:date="2024-08-09T14:00:00Z"/>
          <w:del w:id="307" w:author="Huawei Thursday" w:date="2024-08-22T19:01:00Z"/>
        </w:rPr>
      </w:pPr>
    </w:p>
    <w:p w14:paraId="528E82F5" w14:textId="77777777" w:rsidR="00534A7F" w:rsidRPr="00FB26A1" w:rsidRDefault="00534A7F" w:rsidP="00534A7F">
      <w:pPr>
        <w:pStyle w:val="B1"/>
        <w:rPr>
          <w:ins w:id="308" w:author="Huawei1" w:date="2024-08-09T14:00:00Z"/>
        </w:rPr>
      </w:pPr>
    </w:p>
    <w:p w14:paraId="4042DCC0" w14:textId="77777777" w:rsidR="00534A7F" w:rsidRPr="00FB26A1" w:rsidRDefault="00534A7F" w:rsidP="00534A7F">
      <w:pPr>
        <w:jc w:val="center"/>
        <w:rPr>
          <w:ins w:id="309" w:author="Huawei1" w:date="2024-08-09T14:00:00Z"/>
          <w:rFonts w:eastAsiaTheme="minorEastAsia"/>
        </w:rPr>
      </w:pPr>
      <w:ins w:id="310" w:author="Huawei1" w:date="2024-08-09T14:00:00Z">
        <w:r w:rsidRPr="00FB26A1">
          <w:object w:dxaOrig="7905" w:dyaOrig="3766" w14:anchorId="25F4CCF6">
            <v:shape id="_x0000_i1029" type="#_x0000_t75" style="width:396.45pt;height:188.55pt" o:ole="">
              <v:imagedata r:id="rId19" o:title=""/>
            </v:shape>
            <o:OLEObject Type="Embed" ProgID="Visio.Drawing.15" ShapeID="_x0000_i1029" DrawAspect="Content" ObjectID="_1785906048" r:id="rId20"/>
          </w:object>
        </w:r>
      </w:ins>
    </w:p>
    <w:p w14:paraId="601B933B" w14:textId="5B5B23C6" w:rsidR="00534A7F" w:rsidRPr="00FB26A1" w:rsidRDefault="00534A7F" w:rsidP="00534A7F">
      <w:pPr>
        <w:pStyle w:val="TF"/>
        <w:rPr>
          <w:ins w:id="311" w:author="Huawei1" w:date="2024-08-09T14:00:00Z"/>
          <w:rFonts w:eastAsiaTheme="minorEastAsia"/>
        </w:rPr>
      </w:pPr>
      <w:ins w:id="312" w:author="Huawei1" w:date="2024-08-09T14:00:00Z">
        <w:r w:rsidRPr="00FB26A1">
          <w:t>Figure 6.2.1</w:t>
        </w:r>
      </w:ins>
      <w:ins w:id="313" w:author="Huawei1" w:date="2024-08-09T14:02:00Z">
        <w:r w:rsidR="00865CBC">
          <w:rPr>
            <w:lang w:val="en-GB"/>
          </w:rPr>
          <w:t>a</w:t>
        </w:r>
      </w:ins>
      <w:ins w:id="314" w:author="Huawei1" w:date="2024-08-09T14:00:00Z">
        <w:r w:rsidRPr="00FB26A1">
          <w:t>-</w:t>
        </w:r>
      </w:ins>
      <w:ins w:id="315" w:author="Huawei1" w:date="2024-08-09T14:07:00Z">
        <w:r w:rsidR="00677A78">
          <w:rPr>
            <w:lang w:val="en-GB"/>
          </w:rPr>
          <w:t>1</w:t>
        </w:r>
      </w:ins>
      <w:ins w:id="316" w:author="Huawei1" w:date="2024-08-09T14:00:00Z">
        <w:r w:rsidRPr="00FB26A1">
          <w:t xml:space="preserve">: </w:t>
        </w:r>
        <w:r w:rsidRPr="00FB26A1">
          <w:rPr>
            <w:lang w:val="en-GB"/>
          </w:rPr>
          <w:t>Locations for Subscription-like information</w:t>
        </w:r>
      </w:ins>
    </w:p>
    <w:p w14:paraId="79A3FB31" w14:textId="77777777" w:rsidR="0097790A" w:rsidRPr="00FB26A1" w:rsidRDefault="0097790A" w:rsidP="0097790A">
      <w:pPr>
        <w:pStyle w:val="Heading3"/>
      </w:pPr>
      <w:bookmarkStart w:id="317" w:name="_Toc160698601"/>
      <w:bookmarkStart w:id="318" w:name="_Toc164843919"/>
      <w:bookmarkStart w:id="319" w:name="_Toc164944554"/>
      <w:bookmarkStart w:id="320" w:name="_Toc168318804"/>
      <w:bookmarkStart w:id="321" w:name="_Toc168319322"/>
      <w:bookmarkStart w:id="322" w:name="_Toc168319575"/>
      <w:bookmarkStart w:id="323" w:name="_Toc168319830"/>
      <w:bookmarkStart w:id="324" w:name="_Toc168320085"/>
      <w:bookmarkStart w:id="325" w:name="_Toc168320339"/>
      <w:r w:rsidRPr="00FB26A1">
        <w:t>6.2.2</w:t>
      </w:r>
      <w:r w:rsidRPr="00FB26A1">
        <w:tab/>
        <w:t>Procedures</w:t>
      </w:r>
      <w:bookmarkEnd w:id="317"/>
      <w:bookmarkEnd w:id="318"/>
      <w:bookmarkEnd w:id="319"/>
      <w:bookmarkEnd w:id="320"/>
      <w:bookmarkEnd w:id="321"/>
      <w:bookmarkEnd w:id="322"/>
      <w:bookmarkEnd w:id="323"/>
      <w:bookmarkEnd w:id="324"/>
      <w:bookmarkEnd w:id="325"/>
    </w:p>
    <w:p w14:paraId="22E89085" w14:textId="77777777" w:rsidR="0097790A" w:rsidRPr="00FB26A1" w:rsidRDefault="0097790A" w:rsidP="0097790A">
      <w:pPr>
        <w:rPr>
          <w:rFonts w:eastAsiaTheme="minorEastAsia"/>
          <w:lang w:eastAsia="zh-CN"/>
        </w:rPr>
      </w:pPr>
      <w:r w:rsidRPr="00FB26A1">
        <w:rPr>
          <w:rFonts w:eastAsiaTheme="minorEastAsia"/>
          <w:lang w:eastAsia="zh-CN"/>
        </w:rPr>
        <w:t>How to utilize such format of Ambient IoT Device ID when network performs service operations will be specified in the call flows in other solutions.</w:t>
      </w:r>
    </w:p>
    <w:p w14:paraId="4EFD12C3" w14:textId="77777777" w:rsidR="0097790A" w:rsidRPr="00FB26A1" w:rsidRDefault="0097790A" w:rsidP="0097790A">
      <w:pPr>
        <w:pStyle w:val="Heading3"/>
        <w:rPr>
          <w:lang w:eastAsia="zh-CN"/>
        </w:rPr>
      </w:pPr>
      <w:bookmarkStart w:id="326" w:name="_Toc160698602"/>
      <w:bookmarkStart w:id="327" w:name="_Toc164843920"/>
      <w:bookmarkStart w:id="328" w:name="_Toc164944555"/>
      <w:bookmarkStart w:id="329" w:name="_Toc168318805"/>
      <w:bookmarkStart w:id="330" w:name="_Toc168319323"/>
      <w:bookmarkStart w:id="331" w:name="_Toc168319576"/>
      <w:bookmarkStart w:id="332" w:name="_Toc168319831"/>
      <w:bookmarkStart w:id="333" w:name="_Toc168320086"/>
      <w:bookmarkStart w:id="334" w:name="_Toc168320340"/>
      <w:r w:rsidRPr="00FB26A1">
        <w:rPr>
          <w:lang w:eastAsia="zh-CN"/>
        </w:rPr>
        <w:t>6.2.3</w:t>
      </w:r>
      <w:r w:rsidRPr="00FB26A1">
        <w:rPr>
          <w:lang w:eastAsia="zh-CN"/>
        </w:rPr>
        <w:tab/>
      </w:r>
      <w:r w:rsidRPr="00FB26A1">
        <w:t>Impacts on services, entities and interfaces</w:t>
      </w:r>
      <w:bookmarkEnd w:id="326"/>
      <w:bookmarkEnd w:id="327"/>
      <w:bookmarkEnd w:id="328"/>
      <w:bookmarkEnd w:id="329"/>
      <w:bookmarkEnd w:id="330"/>
      <w:bookmarkEnd w:id="331"/>
      <w:bookmarkEnd w:id="332"/>
      <w:bookmarkEnd w:id="333"/>
      <w:bookmarkEnd w:id="334"/>
    </w:p>
    <w:p w14:paraId="5DC59183" w14:textId="77777777" w:rsidR="0097790A" w:rsidRPr="00FB26A1" w:rsidRDefault="0097790A" w:rsidP="0097790A">
      <w:pPr>
        <w:pStyle w:val="EditorsNote"/>
        <w:rPr>
          <w:rFonts w:eastAsia="DengXian"/>
        </w:rPr>
      </w:pPr>
      <w:r w:rsidRPr="00FB26A1">
        <w:rPr>
          <w:rFonts w:eastAsia="DengXian"/>
        </w:rPr>
        <w:t>Editor's note:</w:t>
      </w:r>
      <w:r w:rsidRPr="00FB26A1">
        <w:rPr>
          <w:rFonts w:eastAsia="DengXian"/>
        </w:rPr>
        <w:tab/>
        <w:t>This clause captures impacts on existing services, entities and interfaces.</w:t>
      </w:r>
    </w:p>
    <w:p w14:paraId="03ACC620" w14:textId="77777777" w:rsidR="00CA089A" w:rsidRPr="00FB26A1"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26A1">
        <w:rPr>
          <w:rFonts w:ascii="Arial" w:hAnsi="Arial" w:cs="Arial"/>
          <w:color w:val="FF0000"/>
          <w:sz w:val="28"/>
          <w:szCs w:val="28"/>
          <w:lang w:val="en-US"/>
        </w:rPr>
        <w:t xml:space="preserve">* * * * </w:t>
      </w:r>
      <w:r w:rsidRPr="00FB26A1">
        <w:rPr>
          <w:rFonts w:ascii="Arial" w:hAnsi="Arial" w:cs="Arial"/>
          <w:color w:val="FF0000"/>
          <w:sz w:val="28"/>
          <w:szCs w:val="28"/>
          <w:lang w:val="en-US" w:eastAsia="zh-CN"/>
        </w:rPr>
        <w:t>End of</w:t>
      </w:r>
      <w:r w:rsidRPr="00FB26A1">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1F7D" w14:textId="77777777" w:rsidR="00F86277" w:rsidRDefault="00F86277">
      <w:r>
        <w:separator/>
      </w:r>
    </w:p>
    <w:p w14:paraId="0A7DF3E7" w14:textId="77777777" w:rsidR="00F86277" w:rsidRDefault="00F86277"/>
  </w:endnote>
  <w:endnote w:type="continuationSeparator" w:id="0">
    <w:p w14:paraId="068938C8" w14:textId="77777777" w:rsidR="00F86277" w:rsidRDefault="00F86277">
      <w:r>
        <w:continuationSeparator/>
      </w:r>
    </w:p>
    <w:p w14:paraId="59540FAB" w14:textId="77777777" w:rsidR="00F86277" w:rsidRDefault="00F86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DEE1" w14:textId="77777777" w:rsidR="00F86277" w:rsidRDefault="00F86277">
      <w:r>
        <w:separator/>
      </w:r>
    </w:p>
    <w:p w14:paraId="7B92273D" w14:textId="77777777" w:rsidR="00F86277" w:rsidRDefault="00F86277"/>
  </w:footnote>
  <w:footnote w:type="continuationSeparator" w:id="0">
    <w:p w14:paraId="422047EA" w14:textId="77777777" w:rsidR="00F86277" w:rsidRDefault="00F86277">
      <w:r>
        <w:continuationSeparator/>
      </w:r>
    </w:p>
    <w:p w14:paraId="6B73A549" w14:textId="77777777" w:rsidR="00F86277" w:rsidRDefault="00F86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2" type="#_x0000_t75" style="width:17.1pt;height:17.1pt" o:bullet="t">
        <v:imagedata r:id="rId1" o:title="art7234"/>
      </v:shape>
    </w:pict>
  </w:numPicBullet>
  <w:abstractNum w:abstractNumId="0" w15:restartNumberingAfterBreak="0">
    <w:nsid w:val="FFFFFF7C"/>
    <w:multiLevelType w:val="singleLevel"/>
    <w:tmpl w:val="409891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188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604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E45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9EFE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F41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F5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1C65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06A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A652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Tuesday">
    <w15:presenceInfo w15:providerId="None" w15:userId="Huawei Tuesday"/>
  </w15:person>
  <w15:person w15:author="Huawei">
    <w15:presenceInfo w15:providerId="None" w15:userId="Huawei"/>
  </w15:person>
  <w15:person w15:author="Huawei Thursday">
    <w15:presenceInfo w15:providerId="None" w15:userId="Huawei Thursday"/>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27"/>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22F"/>
    <w:rsid w:val="000559CF"/>
    <w:rsid w:val="00056F95"/>
    <w:rsid w:val="0005715C"/>
    <w:rsid w:val="00060F24"/>
    <w:rsid w:val="00061913"/>
    <w:rsid w:val="00062F11"/>
    <w:rsid w:val="000631E9"/>
    <w:rsid w:val="00063321"/>
    <w:rsid w:val="00063EF2"/>
    <w:rsid w:val="0006502B"/>
    <w:rsid w:val="000659E9"/>
    <w:rsid w:val="00067107"/>
    <w:rsid w:val="00067ED3"/>
    <w:rsid w:val="000700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C96"/>
    <w:rsid w:val="00095AD3"/>
    <w:rsid w:val="000965B7"/>
    <w:rsid w:val="000A1CE9"/>
    <w:rsid w:val="000A2B97"/>
    <w:rsid w:val="000A323F"/>
    <w:rsid w:val="000A3A1C"/>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BB1"/>
    <w:rsid w:val="000C29D7"/>
    <w:rsid w:val="000C2CB4"/>
    <w:rsid w:val="000C5441"/>
    <w:rsid w:val="000C6C6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C89"/>
    <w:rsid w:val="000F3035"/>
    <w:rsid w:val="000F349B"/>
    <w:rsid w:val="000F4313"/>
    <w:rsid w:val="000F5D71"/>
    <w:rsid w:val="000F5E59"/>
    <w:rsid w:val="000F60B7"/>
    <w:rsid w:val="000F67B7"/>
    <w:rsid w:val="000F77CC"/>
    <w:rsid w:val="000F7F37"/>
    <w:rsid w:val="001013D1"/>
    <w:rsid w:val="0010191A"/>
    <w:rsid w:val="00101FFB"/>
    <w:rsid w:val="0010430B"/>
    <w:rsid w:val="00104CDA"/>
    <w:rsid w:val="001059D1"/>
    <w:rsid w:val="0010795D"/>
    <w:rsid w:val="00107A82"/>
    <w:rsid w:val="00107E22"/>
    <w:rsid w:val="00110662"/>
    <w:rsid w:val="0011076A"/>
    <w:rsid w:val="00111780"/>
    <w:rsid w:val="00111E3C"/>
    <w:rsid w:val="00112BF1"/>
    <w:rsid w:val="0011387E"/>
    <w:rsid w:val="001142B0"/>
    <w:rsid w:val="001156E9"/>
    <w:rsid w:val="00115A98"/>
    <w:rsid w:val="0011777D"/>
    <w:rsid w:val="001205BE"/>
    <w:rsid w:val="00120763"/>
    <w:rsid w:val="0012113A"/>
    <w:rsid w:val="00121A78"/>
    <w:rsid w:val="00121ED5"/>
    <w:rsid w:val="00122017"/>
    <w:rsid w:val="00122F37"/>
    <w:rsid w:val="001242C5"/>
    <w:rsid w:val="0012561F"/>
    <w:rsid w:val="00126420"/>
    <w:rsid w:val="00126564"/>
    <w:rsid w:val="001265BC"/>
    <w:rsid w:val="00126856"/>
    <w:rsid w:val="00127379"/>
    <w:rsid w:val="001300B5"/>
    <w:rsid w:val="001306C0"/>
    <w:rsid w:val="00131D3C"/>
    <w:rsid w:val="0013518E"/>
    <w:rsid w:val="00135202"/>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88"/>
    <w:rsid w:val="001520C4"/>
    <w:rsid w:val="001520C5"/>
    <w:rsid w:val="00152663"/>
    <w:rsid w:val="001526E7"/>
    <w:rsid w:val="00152E53"/>
    <w:rsid w:val="001538DF"/>
    <w:rsid w:val="00156945"/>
    <w:rsid w:val="00156FE0"/>
    <w:rsid w:val="00161001"/>
    <w:rsid w:val="001616A1"/>
    <w:rsid w:val="00161B39"/>
    <w:rsid w:val="00163C76"/>
    <w:rsid w:val="00163E01"/>
    <w:rsid w:val="00164342"/>
    <w:rsid w:val="001673CA"/>
    <w:rsid w:val="00167AF3"/>
    <w:rsid w:val="00170A7C"/>
    <w:rsid w:val="00170C91"/>
    <w:rsid w:val="0017207F"/>
    <w:rsid w:val="00172102"/>
    <w:rsid w:val="001731A2"/>
    <w:rsid w:val="001736B5"/>
    <w:rsid w:val="00173A57"/>
    <w:rsid w:val="001750EF"/>
    <w:rsid w:val="001765B4"/>
    <w:rsid w:val="00176CD0"/>
    <w:rsid w:val="00177E57"/>
    <w:rsid w:val="00177EFC"/>
    <w:rsid w:val="001802CC"/>
    <w:rsid w:val="001806F6"/>
    <w:rsid w:val="001821B7"/>
    <w:rsid w:val="00182258"/>
    <w:rsid w:val="001835B3"/>
    <w:rsid w:val="00183D6E"/>
    <w:rsid w:val="00184110"/>
    <w:rsid w:val="00184314"/>
    <w:rsid w:val="001846EE"/>
    <w:rsid w:val="00184908"/>
    <w:rsid w:val="00185660"/>
    <w:rsid w:val="00185C88"/>
    <w:rsid w:val="001861E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50"/>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36"/>
    <w:rsid w:val="001E28A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3E95"/>
    <w:rsid w:val="002043CF"/>
    <w:rsid w:val="00205F81"/>
    <w:rsid w:val="00206169"/>
    <w:rsid w:val="00206B2E"/>
    <w:rsid w:val="00206F1A"/>
    <w:rsid w:val="00207F20"/>
    <w:rsid w:val="002102F5"/>
    <w:rsid w:val="002104A0"/>
    <w:rsid w:val="002113F8"/>
    <w:rsid w:val="002122C3"/>
    <w:rsid w:val="00212A86"/>
    <w:rsid w:val="0021395C"/>
    <w:rsid w:val="0021576A"/>
    <w:rsid w:val="00215A7F"/>
    <w:rsid w:val="00215B76"/>
    <w:rsid w:val="00216F4A"/>
    <w:rsid w:val="00220AEB"/>
    <w:rsid w:val="00221F47"/>
    <w:rsid w:val="00223D76"/>
    <w:rsid w:val="00227B72"/>
    <w:rsid w:val="002305B3"/>
    <w:rsid w:val="00230A69"/>
    <w:rsid w:val="00232176"/>
    <w:rsid w:val="002322E5"/>
    <w:rsid w:val="00232A66"/>
    <w:rsid w:val="00233A50"/>
    <w:rsid w:val="00233FC2"/>
    <w:rsid w:val="00235221"/>
    <w:rsid w:val="00235368"/>
    <w:rsid w:val="00237043"/>
    <w:rsid w:val="002406EC"/>
    <w:rsid w:val="00241D00"/>
    <w:rsid w:val="00241E53"/>
    <w:rsid w:val="0024206B"/>
    <w:rsid w:val="00242A2F"/>
    <w:rsid w:val="002431C9"/>
    <w:rsid w:val="0024488D"/>
    <w:rsid w:val="00244A95"/>
    <w:rsid w:val="0024593C"/>
    <w:rsid w:val="002460C3"/>
    <w:rsid w:val="002464B3"/>
    <w:rsid w:val="00246DE7"/>
    <w:rsid w:val="0024781C"/>
    <w:rsid w:val="00247CAC"/>
    <w:rsid w:val="00247D8B"/>
    <w:rsid w:val="00247FFA"/>
    <w:rsid w:val="00250064"/>
    <w:rsid w:val="0025094B"/>
    <w:rsid w:val="00251696"/>
    <w:rsid w:val="00252101"/>
    <w:rsid w:val="0025240D"/>
    <w:rsid w:val="00252DDE"/>
    <w:rsid w:val="002540E2"/>
    <w:rsid w:val="0025420F"/>
    <w:rsid w:val="00254D03"/>
    <w:rsid w:val="0025520E"/>
    <w:rsid w:val="002577B7"/>
    <w:rsid w:val="00257C37"/>
    <w:rsid w:val="00260A35"/>
    <w:rsid w:val="00260C09"/>
    <w:rsid w:val="00260FBA"/>
    <w:rsid w:val="00261D77"/>
    <w:rsid w:val="0026236D"/>
    <w:rsid w:val="00262BEF"/>
    <w:rsid w:val="00262C6D"/>
    <w:rsid w:val="0026332C"/>
    <w:rsid w:val="002657DD"/>
    <w:rsid w:val="00267FC8"/>
    <w:rsid w:val="002701BD"/>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049"/>
    <w:rsid w:val="00285692"/>
    <w:rsid w:val="00286417"/>
    <w:rsid w:val="0028731A"/>
    <w:rsid w:val="0028786F"/>
    <w:rsid w:val="00287A12"/>
    <w:rsid w:val="00287B41"/>
    <w:rsid w:val="00291038"/>
    <w:rsid w:val="0029225E"/>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14"/>
    <w:rsid w:val="002D3483"/>
    <w:rsid w:val="002D4952"/>
    <w:rsid w:val="002D5CFB"/>
    <w:rsid w:val="002D5E9C"/>
    <w:rsid w:val="002D61B9"/>
    <w:rsid w:val="002D7DAF"/>
    <w:rsid w:val="002E199D"/>
    <w:rsid w:val="002E1B45"/>
    <w:rsid w:val="002E1C18"/>
    <w:rsid w:val="002E2018"/>
    <w:rsid w:val="002E3927"/>
    <w:rsid w:val="002E4026"/>
    <w:rsid w:val="002E41F3"/>
    <w:rsid w:val="002E4AA9"/>
    <w:rsid w:val="002E4E29"/>
    <w:rsid w:val="002E4F45"/>
    <w:rsid w:val="002E54CA"/>
    <w:rsid w:val="002E6D0D"/>
    <w:rsid w:val="002E7D6C"/>
    <w:rsid w:val="002F0809"/>
    <w:rsid w:val="002F0C12"/>
    <w:rsid w:val="002F3AC0"/>
    <w:rsid w:val="002F400D"/>
    <w:rsid w:val="002F4B59"/>
    <w:rsid w:val="002F4F84"/>
    <w:rsid w:val="002F5879"/>
    <w:rsid w:val="002F5FC4"/>
    <w:rsid w:val="002F702C"/>
    <w:rsid w:val="002F7117"/>
    <w:rsid w:val="002F77A1"/>
    <w:rsid w:val="002F7A8F"/>
    <w:rsid w:val="002F7F76"/>
    <w:rsid w:val="0030069C"/>
    <w:rsid w:val="00301264"/>
    <w:rsid w:val="0030127B"/>
    <w:rsid w:val="00301754"/>
    <w:rsid w:val="003034B2"/>
    <w:rsid w:val="00305417"/>
    <w:rsid w:val="00305F20"/>
    <w:rsid w:val="00306A1C"/>
    <w:rsid w:val="003109BE"/>
    <w:rsid w:val="00310B0A"/>
    <w:rsid w:val="0031175D"/>
    <w:rsid w:val="00312459"/>
    <w:rsid w:val="00313845"/>
    <w:rsid w:val="003142A3"/>
    <w:rsid w:val="0031486D"/>
    <w:rsid w:val="003153C7"/>
    <w:rsid w:val="00316798"/>
    <w:rsid w:val="0031692B"/>
    <w:rsid w:val="00317BA6"/>
    <w:rsid w:val="0032155D"/>
    <w:rsid w:val="00323DAB"/>
    <w:rsid w:val="003244C5"/>
    <w:rsid w:val="00324F09"/>
    <w:rsid w:val="00325BE6"/>
    <w:rsid w:val="003264F1"/>
    <w:rsid w:val="00327CA6"/>
    <w:rsid w:val="00331F83"/>
    <w:rsid w:val="00333038"/>
    <w:rsid w:val="003338BB"/>
    <w:rsid w:val="003338C3"/>
    <w:rsid w:val="003349DF"/>
    <w:rsid w:val="00335D2E"/>
    <w:rsid w:val="0034141F"/>
    <w:rsid w:val="0034190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0DA"/>
    <w:rsid w:val="0038028D"/>
    <w:rsid w:val="00380585"/>
    <w:rsid w:val="00380A07"/>
    <w:rsid w:val="00380E86"/>
    <w:rsid w:val="00383F2D"/>
    <w:rsid w:val="00384D8F"/>
    <w:rsid w:val="00385B51"/>
    <w:rsid w:val="0038795A"/>
    <w:rsid w:val="0039099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0"/>
    <w:rsid w:val="003A11FD"/>
    <w:rsid w:val="003A376F"/>
    <w:rsid w:val="003A3BC8"/>
    <w:rsid w:val="003A5197"/>
    <w:rsid w:val="003A6341"/>
    <w:rsid w:val="003A69B6"/>
    <w:rsid w:val="003A6AB2"/>
    <w:rsid w:val="003B00A0"/>
    <w:rsid w:val="003B020E"/>
    <w:rsid w:val="003B0A68"/>
    <w:rsid w:val="003B0FC2"/>
    <w:rsid w:val="003B2E77"/>
    <w:rsid w:val="003B2F4F"/>
    <w:rsid w:val="003B3C85"/>
    <w:rsid w:val="003B59D6"/>
    <w:rsid w:val="003B71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86"/>
    <w:rsid w:val="003E0F12"/>
    <w:rsid w:val="003E1062"/>
    <w:rsid w:val="003E10AA"/>
    <w:rsid w:val="003E13B1"/>
    <w:rsid w:val="003E17B5"/>
    <w:rsid w:val="003E2486"/>
    <w:rsid w:val="003E3BE1"/>
    <w:rsid w:val="003E6AA7"/>
    <w:rsid w:val="003E704E"/>
    <w:rsid w:val="003E7535"/>
    <w:rsid w:val="003E7907"/>
    <w:rsid w:val="003E7B49"/>
    <w:rsid w:val="003F1EA3"/>
    <w:rsid w:val="003F258A"/>
    <w:rsid w:val="003F3648"/>
    <w:rsid w:val="003F3F06"/>
    <w:rsid w:val="003F3F5A"/>
    <w:rsid w:val="003F461C"/>
    <w:rsid w:val="003F4BE1"/>
    <w:rsid w:val="003F4D6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5B"/>
    <w:rsid w:val="0043031B"/>
    <w:rsid w:val="00431F48"/>
    <w:rsid w:val="00433E88"/>
    <w:rsid w:val="00434BDE"/>
    <w:rsid w:val="00435184"/>
    <w:rsid w:val="004363ED"/>
    <w:rsid w:val="00437A8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8F"/>
    <w:rsid w:val="004A4199"/>
    <w:rsid w:val="004A4BB5"/>
    <w:rsid w:val="004A50F9"/>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020"/>
    <w:rsid w:val="004C531F"/>
    <w:rsid w:val="004C540F"/>
    <w:rsid w:val="004C6763"/>
    <w:rsid w:val="004C6ACF"/>
    <w:rsid w:val="004C738E"/>
    <w:rsid w:val="004D0285"/>
    <w:rsid w:val="004D051B"/>
    <w:rsid w:val="004D063C"/>
    <w:rsid w:val="004D0CAD"/>
    <w:rsid w:val="004D1C86"/>
    <w:rsid w:val="004D1D31"/>
    <w:rsid w:val="004D1D8B"/>
    <w:rsid w:val="004D2178"/>
    <w:rsid w:val="004D27D5"/>
    <w:rsid w:val="004D63EC"/>
    <w:rsid w:val="004D64F8"/>
    <w:rsid w:val="004D6700"/>
    <w:rsid w:val="004D6D97"/>
    <w:rsid w:val="004E0BB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0C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F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30F"/>
    <w:rsid w:val="005244BB"/>
    <w:rsid w:val="00526FD3"/>
    <w:rsid w:val="00527F42"/>
    <w:rsid w:val="005304F4"/>
    <w:rsid w:val="00531F30"/>
    <w:rsid w:val="00532701"/>
    <w:rsid w:val="00533891"/>
    <w:rsid w:val="00533EA7"/>
    <w:rsid w:val="005348AA"/>
    <w:rsid w:val="00534A7F"/>
    <w:rsid w:val="00535204"/>
    <w:rsid w:val="00535C60"/>
    <w:rsid w:val="00536771"/>
    <w:rsid w:val="00536988"/>
    <w:rsid w:val="00536D54"/>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7B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068"/>
    <w:rsid w:val="005A1269"/>
    <w:rsid w:val="005A1980"/>
    <w:rsid w:val="005A26B4"/>
    <w:rsid w:val="005A29F2"/>
    <w:rsid w:val="005A2BB9"/>
    <w:rsid w:val="005A5CCE"/>
    <w:rsid w:val="005A69E3"/>
    <w:rsid w:val="005B0114"/>
    <w:rsid w:val="005B02B2"/>
    <w:rsid w:val="005B08B7"/>
    <w:rsid w:val="005B278B"/>
    <w:rsid w:val="005B39D5"/>
    <w:rsid w:val="005B3A13"/>
    <w:rsid w:val="005B3FB9"/>
    <w:rsid w:val="005B445F"/>
    <w:rsid w:val="005B49B5"/>
    <w:rsid w:val="005B605D"/>
    <w:rsid w:val="005B6343"/>
    <w:rsid w:val="005B6571"/>
    <w:rsid w:val="005B6969"/>
    <w:rsid w:val="005B6A18"/>
    <w:rsid w:val="005C04A8"/>
    <w:rsid w:val="005C0AC3"/>
    <w:rsid w:val="005C1260"/>
    <w:rsid w:val="005C1CE7"/>
    <w:rsid w:val="005C2F29"/>
    <w:rsid w:val="005C4249"/>
    <w:rsid w:val="005C5B01"/>
    <w:rsid w:val="005C5C0D"/>
    <w:rsid w:val="005C63A7"/>
    <w:rsid w:val="005C6DF0"/>
    <w:rsid w:val="005C7997"/>
    <w:rsid w:val="005C7D5D"/>
    <w:rsid w:val="005D014E"/>
    <w:rsid w:val="005D1751"/>
    <w:rsid w:val="005D226C"/>
    <w:rsid w:val="005D369B"/>
    <w:rsid w:val="005D48A6"/>
    <w:rsid w:val="005D6828"/>
    <w:rsid w:val="005D6D3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92"/>
    <w:rsid w:val="005F76E9"/>
    <w:rsid w:val="00601CC9"/>
    <w:rsid w:val="00602CD2"/>
    <w:rsid w:val="00603956"/>
    <w:rsid w:val="00603FD0"/>
    <w:rsid w:val="00605104"/>
    <w:rsid w:val="006058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D51"/>
    <w:rsid w:val="00632F1F"/>
    <w:rsid w:val="006356A3"/>
    <w:rsid w:val="00635AB9"/>
    <w:rsid w:val="00635D23"/>
    <w:rsid w:val="006375E7"/>
    <w:rsid w:val="00640010"/>
    <w:rsid w:val="006402FF"/>
    <w:rsid w:val="0064130B"/>
    <w:rsid w:val="0064146B"/>
    <w:rsid w:val="00642055"/>
    <w:rsid w:val="00644664"/>
    <w:rsid w:val="00644B01"/>
    <w:rsid w:val="00646281"/>
    <w:rsid w:val="006462C1"/>
    <w:rsid w:val="006462CB"/>
    <w:rsid w:val="00651D13"/>
    <w:rsid w:val="00652271"/>
    <w:rsid w:val="00652590"/>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A78"/>
    <w:rsid w:val="00677D14"/>
    <w:rsid w:val="00677D95"/>
    <w:rsid w:val="006810AB"/>
    <w:rsid w:val="00681454"/>
    <w:rsid w:val="0068264E"/>
    <w:rsid w:val="00682F7D"/>
    <w:rsid w:val="006833A7"/>
    <w:rsid w:val="006839CA"/>
    <w:rsid w:val="00684304"/>
    <w:rsid w:val="00690B18"/>
    <w:rsid w:val="00691090"/>
    <w:rsid w:val="00691976"/>
    <w:rsid w:val="00692A94"/>
    <w:rsid w:val="00692CBA"/>
    <w:rsid w:val="00693273"/>
    <w:rsid w:val="006934FB"/>
    <w:rsid w:val="00695A92"/>
    <w:rsid w:val="00696865"/>
    <w:rsid w:val="0069689F"/>
    <w:rsid w:val="0069690B"/>
    <w:rsid w:val="00696998"/>
    <w:rsid w:val="006974E6"/>
    <w:rsid w:val="006A1C97"/>
    <w:rsid w:val="006A2C65"/>
    <w:rsid w:val="006A3DDC"/>
    <w:rsid w:val="006A4B39"/>
    <w:rsid w:val="006A5849"/>
    <w:rsid w:val="006A6DF0"/>
    <w:rsid w:val="006A770B"/>
    <w:rsid w:val="006B02B8"/>
    <w:rsid w:val="006B043A"/>
    <w:rsid w:val="006B0BE9"/>
    <w:rsid w:val="006B11E2"/>
    <w:rsid w:val="006B134E"/>
    <w:rsid w:val="006B3143"/>
    <w:rsid w:val="006B3A95"/>
    <w:rsid w:val="006B4823"/>
    <w:rsid w:val="006B48E8"/>
    <w:rsid w:val="006B5909"/>
    <w:rsid w:val="006B775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C0"/>
    <w:rsid w:val="006E5A15"/>
    <w:rsid w:val="006E64AD"/>
    <w:rsid w:val="006E6E00"/>
    <w:rsid w:val="006F0412"/>
    <w:rsid w:val="006F0544"/>
    <w:rsid w:val="006F2BEF"/>
    <w:rsid w:val="006F2E66"/>
    <w:rsid w:val="006F383F"/>
    <w:rsid w:val="006F3EDC"/>
    <w:rsid w:val="006F4568"/>
    <w:rsid w:val="006F4C4E"/>
    <w:rsid w:val="006F4C5E"/>
    <w:rsid w:val="006F4D8E"/>
    <w:rsid w:val="006F5DD0"/>
    <w:rsid w:val="006F66BD"/>
    <w:rsid w:val="006F7205"/>
    <w:rsid w:val="007009DC"/>
    <w:rsid w:val="00700C04"/>
    <w:rsid w:val="00701E7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A46"/>
    <w:rsid w:val="007375A8"/>
    <w:rsid w:val="00737642"/>
    <w:rsid w:val="007403DF"/>
    <w:rsid w:val="007409A7"/>
    <w:rsid w:val="00740DC9"/>
    <w:rsid w:val="00740F67"/>
    <w:rsid w:val="007445FE"/>
    <w:rsid w:val="00744E8B"/>
    <w:rsid w:val="00744FCE"/>
    <w:rsid w:val="007502E3"/>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8"/>
    <w:rsid w:val="00791986"/>
    <w:rsid w:val="00791C57"/>
    <w:rsid w:val="00791E6F"/>
    <w:rsid w:val="0079228E"/>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A1"/>
    <w:rsid w:val="007A3633"/>
    <w:rsid w:val="007A3E80"/>
    <w:rsid w:val="007A42A5"/>
    <w:rsid w:val="007A4CAB"/>
    <w:rsid w:val="007A571E"/>
    <w:rsid w:val="007A6135"/>
    <w:rsid w:val="007A70F7"/>
    <w:rsid w:val="007B085A"/>
    <w:rsid w:val="007B1955"/>
    <w:rsid w:val="007B1D42"/>
    <w:rsid w:val="007B1F16"/>
    <w:rsid w:val="007B2021"/>
    <w:rsid w:val="007B2ECC"/>
    <w:rsid w:val="007B3378"/>
    <w:rsid w:val="007B5FD9"/>
    <w:rsid w:val="007B63AA"/>
    <w:rsid w:val="007B6816"/>
    <w:rsid w:val="007B7ED9"/>
    <w:rsid w:val="007C0D39"/>
    <w:rsid w:val="007C107C"/>
    <w:rsid w:val="007C1086"/>
    <w:rsid w:val="007C2972"/>
    <w:rsid w:val="007C2CF8"/>
    <w:rsid w:val="007C4A64"/>
    <w:rsid w:val="007C5D62"/>
    <w:rsid w:val="007C5E11"/>
    <w:rsid w:val="007C71BB"/>
    <w:rsid w:val="007C720E"/>
    <w:rsid w:val="007C75CA"/>
    <w:rsid w:val="007C7D29"/>
    <w:rsid w:val="007D1079"/>
    <w:rsid w:val="007D13D5"/>
    <w:rsid w:val="007D154A"/>
    <w:rsid w:val="007D3431"/>
    <w:rsid w:val="007D3C8C"/>
    <w:rsid w:val="007D4832"/>
    <w:rsid w:val="007D4A0E"/>
    <w:rsid w:val="007D572B"/>
    <w:rsid w:val="007D6A8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98"/>
    <w:rsid w:val="00804551"/>
    <w:rsid w:val="00805B03"/>
    <w:rsid w:val="00805BF4"/>
    <w:rsid w:val="00807E74"/>
    <w:rsid w:val="008103FE"/>
    <w:rsid w:val="00811981"/>
    <w:rsid w:val="00811A13"/>
    <w:rsid w:val="008123FB"/>
    <w:rsid w:val="0081245E"/>
    <w:rsid w:val="00812CCD"/>
    <w:rsid w:val="00813D73"/>
    <w:rsid w:val="00814809"/>
    <w:rsid w:val="00815A93"/>
    <w:rsid w:val="008218D6"/>
    <w:rsid w:val="00821AE8"/>
    <w:rsid w:val="008224A6"/>
    <w:rsid w:val="0082263E"/>
    <w:rsid w:val="00822C6A"/>
    <w:rsid w:val="00824F18"/>
    <w:rsid w:val="008252D8"/>
    <w:rsid w:val="00825504"/>
    <w:rsid w:val="00825910"/>
    <w:rsid w:val="008273A1"/>
    <w:rsid w:val="008274BB"/>
    <w:rsid w:val="00830B16"/>
    <w:rsid w:val="00830CDB"/>
    <w:rsid w:val="008318AB"/>
    <w:rsid w:val="008334BF"/>
    <w:rsid w:val="00833B95"/>
    <w:rsid w:val="00834754"/>
    <w:rsid w:val="00834A3B"/>
    <w:rsid w:val="00834BB7"/>
    <w:rsid w:val="0083672C"/>
    <w:rsid w:val="00837072"/>
    <w:rsid w:val="0083744C"/>
    <w:rsid w:val="008413B4"/>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CBC"/>
    <w:rsid w:val="00866FBC"/>
    <w:rsid w:val="0086771E"/>
    <w:rsid w:val="00870D8D"/>
    <w:rsid w:val="00872977"/>
    <w:rsid w:val="00872C22"/>
    <w:rsid w:val="008735AA"/>
    <w:rsid w:val="008735C7"/>
    <w:rsid w:val="00873EFD"/>
    <w:rsid w:val="008754B1"/>
    <w:rsid w:val="00876CD9"/>
    <w:rsid w:val="00877DA4"/>
    <w:rsid w:val="00880AA1"/>
    <w:rsid w:val="0088211C"/>
    <w:rsid w:val="0088283A"/>
    <w:rsid w:val="00883EB3"/>
    <w:rsid w:val="00884656"/>
    <w:rsid w:val="008853CC"/>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8FB"/>
    <w:rsid w:val="008B00EB"/>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CF7"/>
    <w:rsid w:val="008C5B59"/>
    <w:rsid w:val="008C7A5F"/>
    <w:rsid w:val="008C7F07"/>
    <w:rsid w:val="008D0486"/>
    <w:rsid w:val="008D092C"/>
    <w:rsid w:val="008D170E"/>
    <w:rsid w:val="008D1B17"/>
    <w:rsid w:val="008D1DB6"/>
    <w:rsid w:val="008D2D20"/>
    <w:rsid w:val="008D32BC"/>
    <w:rsid w:val="008D6B3F"/>
    <w:rsid w:val="008E0416"/>
    <w:rsid w:val="008E0EB6"/>
    <w:rsid w:val="008E12F8"/>
    <w:rsid w:val="008E2C98"/>
    <w:rsid w:val="008E3D19"/>
    <w:rsid w:val="008E5E94"/>
    <w:rsid w:val="008E614A"/>
    <w:rsid w:val="008E6704"/>
    <w:rsid w:val="008E760A"/>
    <w:rsid w:val="008E76A6"/>
    <w:rsid w:val="008F104D"/>
    <w:rsid w:val="008F197C"/>
    <w:rsid w:val="008F5DB4"/>
    <w:rsid w:val="008F672C"/>
    <w:rsid w:val="008F6FE3"/>
    <w:rsid w:val="008F7903"/>
    <w:rsid w:val="008F7D6D"/>
    <w:rsid w:val="008F7DF2"/>
    <w:rsid w:val="0090025D"/>
    <w:rsid w:val="00900BEF"/>
    <w:rsid w:val="009014FC"/>
    <w:rsid w:val="009015B4"/>
    <w:rsid w:val="0090490C"/>
    <w:rsid w:val="00905030"/>
    <w:rsid w:val="0090537A"/>
    <w:rsid w:val="009057AA"/>
    <w:rsid w:val="00906662"/>
    <w:rsid w:val="00906EE0"/>
    <w:rsid w:val="0090740B"/>
    <w:rsid w:val="00907EB0"/>
    <w:rsid w:val="009106FA"/>
    <w:rsid w:val="00911EB1"/>
    <w:rsid w:val="0091233D"/>
    <w:rsid w:val="00912D47"/>
    <w:rsid w:val="00913C31"/>
    <w:rsid w:val="009151B8"/>
    <w:rsid w:val="0091538B"/>
    <w:rsid w:val="009161A1"/>
    <w:rsid w:val="009173A0"/>
    <w:rsid w:val="0092045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0A"/>
    <w:rsid w:val="0098002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10"/>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DB"/>
    <w:rsid w:val="009C5C95"/>
    <w:rsid w:val="009C609B"/>
    <w:rsid w:val="009C6293"/>
    <w:rsid w:val="009C68C4"/>
    <w:rsid w:val="009D01C2"/>
    <w:rsid w:val="009D123E"/>
    <w:rsid w:val="009D150B"/>
    <w:rsid w:val="009D192B"/>
    <w:rsid w:val="009D193B"/>
    <w:rsid w:val="009D239B"/>
    <w:rsid w:val="009D24BE"/>
    <w:rsid w:val="009D2E6B"/>
    <w:rsid w:val="009D361F"/>
    <w:rsid w:val="009D3A4F"/>
    <w:rsid w:val="009D534A"/>
    <w:rsid w:val="009D5459"/>
    <w:rsid w:val="009E051A"/>
    <w:rsid w:val="009E2F6A"/>
    <w:rsid w:val="009E3D4D"/>
    <w:rsid w:val="009E4567"/>
    <w:rsid w:val="009E5775"/>
    <w:rsid w:val="009E5AD2"/>
    <w:rsid w:val="009E5E33"/>
    <w:rsid w:val="009E77A7"/>
    <w:rsid w:val="009E7CAE"/>
    <w:rsid w:val="009F00BC"/>
    <w:rsid w:val="009F02A2"/>
    <w:rsid w:val="009F0BD4"/>
    <w:rsid w:val="009F1B24"/>
    <w:rsid w:val="009F246E"/>
    <w:rsid w:val="009F2CB6"/>
    <w:rsid w:val="009F4F45"/>
    <w:rsid w:val="009F57A4"/>
    <w:rsid w:val="009F5B1D"/>
    <w:rsid w:val="009F79B5"/>
    <w:rsid w:val="009F7C8A"/>
    <w:rsid w:val="00A005ED"/>
    <w:rsid w:val="00A00D82"/>
    <w:rsid w:val="00A0236F"/>
    <w:rsid w:val="00A0240B"/>
    <w:rsid w:val="00A033A4"/>
    <w:rsid w:val="00A0451B"/>
    <w:rsid w:val="00A0477C"/>
    <w:rsid w:val="00A0509F"/>
    <w:rsid w:val="00A05A6B"/>
    <w:rsid w:val="00A07106"/>
    <w:rsid w:val="00A10BDE"/>
    <w:rsid w:val="00A118D1"/>
    <w:rsid w:val="00A12779"/>
    <w:rsid w:val="00A12899"/>
    <w:rsid w:val="00A131A8"/>
    <w:rsid w:val="00A1403A"/>
    <w:rsid w:val="00A1416A"/>
    <w:rsid w:val="00A1569B"/>
    <w:rsid w:val="00A15FAA"/>
    <w:rsid w:val="00A16553"/>
    <w:rsid w:val="00A17EAF"/>
    <w:rsid w:val="00A20CB1"/>
    <w:rsid w:val="00A20D94"/>
    <w:rsid w:val="00A210AA"/>
    <w:rsid w:val="00A21470"/>
    <w:rsid w:val="00A228E4"/>
    <w:rsid w:val="00A235AE"/>
    <w:rsid w:val="00A23868"/>
    <w:rsid w:val="00A23BBA"/>
    <w:rsid w:val="00A23CB5"/>
    <w:rsid w:val="00A23E05"/>
    <w:rsid w:val="00A24F28"/>
    <w:rsid w:val="00A2573B"/>
    <w:rsid w:val="00A25C93"/>
    <w:rsid w:val="00A25F3B"/>
    <w:rsid w:val="00A26DA1"/>
    <w:rsid w:val="00A27543"/>
    <w:rsid w:val="00A27DBF"/>
    <w:rsid w:val="00A30505"/>
    <w:rsid w:val="00A31541"/>
    <w:rsid w:val="00A31D3C"/>
    <w:rsid w:val="00A32335"/>
    <w:rsid w:val="00A335F6"/>
    <w:rsid w:val="00A34195"/>
    <w:rsid w:val="00A34535"/>
    <w:rsid w:val="00A35B68"/>
    <w:rsid w:val="00A35FA2"/>
    <w:rsid w:val="00A36010"/>
    <w:rsid w:val="00A36832"/>
    <w:rsid w:val="00A42794"/>
    <w:rsid w:val="00A43593"/>
    <w:rsid w:val="00A438D9"/>
    <w:rsid w:val="00A446C3"/>
    <w:rsid w:val="00A44A47"/>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58"/>
    <w:rsid w:val="00A63160"/>
    <w:rsid w:val="00A643FF"/>
    <w:rsid w:val="00A64C7B"/>
    <w:rsid w:val="00A65A7D"/>
    <w:rsid w:val="00A66142"/>
    <w:rsid w:val="00A66AAC"/>
    <w:rsid w:val="00A66AFD"/>
    <w:rsid w:val="00A66F0A"/>
    <w:rsid w:val="00A67645"/>
    <w:rsid w:val="00A73B63"/>
    <w:rsid w:val="00A7456F"/>
    <w:rsid w:val="00A746AE"/>
    <w:rsid w:val="00A74961"/>
    <w:rsid w:val="00A74DEE"/>
    <w:rsid w:val="00A75755"/>
    <w:rsid w:val="00A767CC"/>
    <w:rsid w:val="00A76903"/>
    <w:rsid w:val="00A7757A"/>
    <w:rsid w:val="00A7791F"/>
    <w:rsid w:val="00A8109F"/>
    <w:rsid w:val="00A8265C"/>
    <w:rsid w:val="00A83348"/>
    <w:rsid w:val="00A83682"/>
    <w:rsid w:val="00A8447E"/>
    <w:rsid w:val="00A86847"/>
    <w:rsid w:val="00A86B4F"/>
    <w:rsid w:val="00A904DB"/>
    <w:rsid w:val="00A90D2B"/>
    <w:rsid w:val="00A9186F"/>
    <w:rsid w:val="00A9190D"/>
    <w:rsid w:val="00A92D85"/>
    <w:rsid w:val="00A93620"/>
    <w:rsid w:val="00A93C69"/>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DE"/>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5B3"/>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E82"/>
    <w:rsid w:val="00B00A02"/>
    <w:rsid w:val="00B014C2"/>
    <w:rsid w:val="00B02BFC"/>
    <w:rsid w:val="00B03770"/>
    <w:rsid w:val="00B03D58"/>
    <w:rsid w:val="00B03E15"/>
    <w:rsid w:val="00B03F2F"/>
    <w:rsid w:val="00B04613"/>
    <w:rsid w:val="00B059AF"/>
    <w:rsid w:val="00B06F3E"/>
    <w:rsid w:val="00B079F5"/>
    <w:rsid w:val="00B10464"/>
    <w:rsid w:val="00B11827"/>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02"/>
    <w:rsid w:val="00B3593E"/>
    <w:rsid w:val="00B367F4"/>
    <w:rsid w:val="00B369A9"/>
    <w:rsid w:val="00B37C46"/>
    <w:rsid w:val="00B401EF"/>
    <w:rsid w:val="00B41DDA"/>
    <w:rsid w:val="00B435BF"/>
    <w:rsid w:val="00B438A2"/>
    <w:rsid w:val="00B4415B"/>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1C4"/>
    <w:rsid w:val="00B7146B"/>
    <w:rsid w:val="00B71D07"/>
    <w:rsid w:val="00B71DC3"/>
    <w:rsid w:val="00B71E39"/>
    <w:rsid w:val="00B72CC6"/>
    <w:rsid w:val="00B738FB"/>
    <w:rsid w:val="00B741F2"/>
    <w:rsid w:val="00B75989"/>
    <w:rsid w:val="00B7667A"/>
    <w:rsid w:val="00B771ED"/>
    <w:rsid w:val="00B77B34"/>
    <w:rsid w:val="00B80DC6"/>
    <w:rsid w:val="00B81E96"/>
    <w:rsid w:val="00B82343"/>
    <w:rsid w:val="00B8312C"/>
    <w:rsid w:val="00B85847"/>
    <w:rsid w:val="00B90A18"/>
    <w:rsid w:val="00B91779"/>
    <w:rsid w:val="00B91E98"/>
    <w:rsid w:val="00B9272D"/>
    <w:rsid w:val="00B92AF9"/>
    <w:rsid w:val="00B93C6F"/>
    <w:rsid w:val="00B9467E"/>
    <w:rsid w:val="00B95DC8"/>
    <w:rsid w:val="00B9643B"/>
    <w:rsid w:val="00BA00DE"/>
    <w:rsid w:val="00BA2F3F"/>
    <w:rsid w:val="00BA3200"/>
    <w:rsid w:val="00BA340C"/>
    <w:rsid w:val="00BA345C"/>
    <w:rsid w:val="00BA4048"/>
    <w:rsid w:val="00BA4763"/>
    <w:rsid w:val="00BA54EF"/>
    <w:rsid w:val="00BA5CA5"/>
    <w:rsid w:val="00BA6114"/>
    <w:rsid w:val="00BA6FD3"/>
    <w:rsid w:val="00BA7455"/>
    <w:rsid w:val="00BA7676"/>
    <w:rsid w:val="00BA7AC1"/>
    <w:rsid w:val="00BB02B7"/>
    <w:rsid w:val="00BB0C50"/>
    <w:rsid w:val="00BB16F4"/>
    <w:rsid w:val="00BB2751"/>
    <w:rsid w:val="00BB3C2D"/>
    <w:rsid w:val="00BB51D0"/>
    <w:rsid w:val="00BB5B6F"/>
    <w:rsid w:val="00BB69FE"/>
    <w:rsid w:val="00BC0021"/>
    <w:rsid w:val="00BC19AC"/>
    <w:rsid w:val="00BC1CE4"/>
    <w:rsid w:val="00BC23D0"/>
    <w:rsid w:val="00BC2519"/>
    <w:rsid w:val="00BC255C"/>
    <w:rsid w:val="00BC3455"/>
    <w:rsid w:val="00BC34D0"/>
    <w:rsid w:val="00BC59A3"/>
    <w:rsid w:val="00BC779D"/>
    <w:rsid w:val="00BD0133"/>
    <w:rsid w:val="00BD0F71"/>
    <w:rsid w:val="00BD1573"/>
    <w:rsid w:val="00BD2553"/>
    <w:rsid w:val="00BD265B"/>
    <w:rsid w:val="00BD2D70"/>
    <w:rsid w:val="00BD3756"/>
    <w:rsid w:val="00BD472D"/>
    <w:rsid w:val="00BD57CC"/>
    <w:rsid w:val="00BD5BCA"/>
    <w:rsid w:val="00BE0E6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2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BA"/>
    <w:rsid w:val="00C12D42"/>
    <w:rsid w:val="00C137F5"/>
    <w:rsid w:val="00C14C14"/>
    <w:rsid w:val="00C14C9D"/>
    <w:rsid w:val="00C14FDB"/>
    <w:rsid w:val="00C150D6"/>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D88"/>
    <w:rsid w:val="00C36E24"/>
    <w:rsid w:val="00C37160"/>
    <w:rsid w:val="00C40177"/>
    <w:rsid w:val="00C4043D"/>
    <w:rsid w:val="00C406AA"/>
    <w:rsid w:val="00C42557"/>
    <w:rsid w:val="00C433AE"/>
    <w:rsid w:val="00C43418"/>
    <w:rsid w:val="00C43604"/>
    <w:rsid w:val="00C4361F"/>
    <w:rsid w:val="00C44C38"/>
    <w:rsid w:val="00C45A3F"/>
    <w:rsid w:val="00C46228"/>
    <w:rsid w:val="00C47B3F"/>
    <w:rsid w:val="00C51CC5"/>
    <w:rsid w:val="00C52444"/>
    <w:rsid w:val="00C52C13"/>
    <w:rsid w:val="00C530DD"/>
    <w:rsid w:val="00C53F58"/>
    <w:rsid w:val="00C541F2"/>
    <w:rsid w:val="00C54513"/>
    <w:rsid w:val="00C548C2"/>
    <w:rsid w:val="00C5511B"/>
    <w:rsid w:val="00C55399"/>
    <w:rsid w:val="00C578D2"/>
    <w:rsid w:val="00C627BE"/>
    <w:rsid w:val="00C64546"/>
    <w:rsid w:val="00C646AE"/>
    <w:rsid w:val="00C648AC"/>
    <w:rsid w:val="00C65131"/>
    <w:rsid w:val="00C6579C"/>
    <w:rsid w:val="00C66615"/>
    <w:rsid w:val="00C66957"/>
    <w:rsid w:val="00C67AC5"/>
    <w:rsid w:val="00C70037"/>
    <w:rsid w:val="00C71E0D"/>
    <w:rsid w:val="00C7263C"/>
    <w:rsid w:val="00C74B22"/>
    <w:rsid w:val="00C75299"/>
    <w:rsid w:val="00C76599"/>
    <w:rsid w:val="00C76B75"/>
    <w:rsid w:val="00C76BBA"/>
    <w:rsid w:val="00C76DE8"/>
    <w:rsid w:val="00C775F6"/>
    <w:rsid w:val="00C77744"/>
    <w:rsid w:val="00C77E48"/>
    <w:rsid w:val="00C80BE3"/>
    <w:rsid w:val="00C80EAD"/>
    <w:rsid w:val="00C83CA4"/>
    <w:rsid w:val="00C83D2F"/>
    <w:rsid w:val="00C845DE"/>
    <w:rsid w:val="00C85109"/>
    <w:rsid w:val="00C871EF"/>
    <w:rsid w:val="00C87EF3"/>
    <w:rsid w:val="00C90A14"/>
    <w:rsid w:val="00C910E9"/>
    <w:rsid w:val="00C91B18"/>
    <w:rsid w:val="00C93857"/>
    <w:rsid w:val="00C93C88"/>
    <w:rsid w:val="00C948FD"/>
    <w:rsid w:val="00C96367"/>
    <w:rsid w:val="00C9791E"/>
    <w:rsid w:val="00C97F2B"/>
    <w:rsid w:val="00CA0156"/>
    <w:rsid w:val="00CA089A"/>
    <w:rsid w:val="00CA0B4B"/>
    <w:rsid w:val="00CA1995"/>
    <w:rsid w:val="00CA5B19"/>
    <w:rsid w:val="00CA6115"/>
    <w:rsid w:val="00CA6A05"/>
    <w:rsid w:val="00CA7003"/>
    <w:rsid w:val="00CA76A1"/>
    <w:rsid w:val="00CA7FD5"/>
    <w:rsid w:val="00CB0DDD"/>
    <w:rsid w:val="00CB285D"/>
    <w:rsid w:val="00CB4CAC"/>
    <w:rsid w:val="00CB690A"/>
    <w:rsid w:val="00CC14A5"/>
    <w:rsid w:val="00CC2796"/>
    <w:rsid w:val="00CC2CB6"/>
    <w:rsid w:val="00CC3816"/>
    <w:rsid w:val="00CC3CAD"/>
    <w:rsid w:val="00CC4AD8"/>
    <w:rsid w:val="00CC59D1"/>
    <w:rsid w:val="00CC77FF"/>
    <w:rsid w:val="00CC780F"/>
    <w:rsid w:val="00CC7F9E"/>
    <w:rsid w:val="00CD02B7"/>
    <w:rsid w:val="00CD0E9E"/>
    <w:rsid w:val="00CD1922"/>
    <w:rsid w:val="00CD27F3"/>
    <w:rsid w:val="00CD2EC3"/>
    <w:rsid w:val="00CD39F8"/>
    <w:rsid w:val="00CD4A81"/>
    <w:rsid w:val="00CD4B24"/>
    <w:rsid w:val="00CD5B69"/>
    <w:rsid w:val="00CD6F50"/>
    <w:rsid w:val="00CD7843"/>
    <w:rsid w:val="00CD799D"/>
    <w:rsid w:val="00CE034E"/>
    <w:rsid w:val="00CE14C8"/>
    <w:rsid w:val="00CE34A4"/>
    <w:rsid w:val="00CE625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8A"/>
    <w:rsid w:val="00D12C49"/>
    <w:rsid w:val="00D1331A"/>
    <w:rsid w:val="00D1334E"/>
    <w:rsid w:val="00D133A7"/>
    <w:rsid w:val="00D1382A"/>
    <w:rsid w:val="00D1496F"/>
    <w:rsid w:val="00D1621C"/>
    <w:rsid w:val="00D17335"/>
    <w:rsid w:val="00D21661"/>
    <w:rsid w:val="00D21FA0"/>
    <w:rsid w:val="00D226CE"/>
    <w:rsid w:val="00D22E63"/>
    <w:rsid w:val="00D237E7"/>
    <w:rsid w:val="00D23C21"/>
    <w:rsid w:val="00D25AC5"/>
    <w:rsid w:val="00D26906"/>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C33"/>
    <w:rsid w:val="00D82F56"/>
    <w:rsid w:val="00D83241"/>
    <w:rsid w:val="00D841E6"/>
    <w:rsid w:val="00D84DCF"/>
    <w:rsid w:val="00D85C3D"/>
    <w:rsid w:val="00D86B8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64A"/>
    <w:rsid w:val="00DA7F6E"/>
    <w:rsid w:val="00DB1C5D"/>
    <w:rsid w:val="00DB284E"/>
    <w:rsid w:val="00DB322D"/>
    <w:rsid w:val="00DB38B6"/>
    <w:rsid w:val="00DB45C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555"/>
    <w:rsid w:val="00DD47B2"/>
    <w:rsid w:val="00DD5B62"/>
    <w:rsid w:val="00DD6A08"/>
    <w:rsid w:val="00DE2B7E"/>
    <w:rsid w:val="00DE325F"/>
    <w:rsid w:val="00DE4468"/>
    <w:rsid w:val="00DE4D23"/>
    <w:rsid w:val="00DE4FE3"/>
    <w:rsid w:val="00DE7993"/>
    <w:rsid w:val="00DF09D2"/>
    <w:rsid w:val="00DF0A26"/>
    <w:rsid w:val="00DF1A53"/>
    <w:rsid w:val="00DF2E05"/>
    <w:rsid w:val="00DF35F4"/>
    <w:rsid w:val="00DF54A8"/>
    <w:rsid w:val="00DF65BD"/>
    <w:rsid w:val="00DF6E9D"/>
    <w:rsid w:val="00DF7AE0"/>
    <w:rsid w:val="00E018B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12D"/>
    <w:rsid w:val="00E45525"/>
    <w:rsid w:val="00E46ECD"/>
    <w:rsid w:val="00E46FFA"/>
    <w:rsid w:val="00E47632"/>
    <w:rsid w:val="00E50E82"/>
    <w:rsid w:val="00E52155"/>
    <w:rsid w:val="00E52A1C"/>
    <w:rsid w:val="00E546E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18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E7D"/>
    <w:rsid w:val="00EE11C0"/>
    <w:rsid w:val="00EE1219"/>
    <w:rsid w:val="00EE2FD9"/>
    <w:rsid w:val="00EE30F3"/>
    <w:rsid w:val="00EE42CC"/>
    <w:rsid w:val="00EE4662"/>
    <w:rsid w:val="00EE66DA"/>
    <w:rsid w:val="00EE6717"/>
    <w:rsid w:val="00EE6A2D"/>
    <w:rsid w:val="00EE78EC"/>
    <w:rsid w:val="00EF002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6DC"/>
    <w:rsid w:val="00F02727"/>
    <w:rsid w:val="00F03889"/>
    <w:rsid w:val="00F04C77"/>
    <w:rsid w:val="00F0628A"/>
    <w:rsid w:val="00F0699E"/>
    <w:rsid w:val="00F07A65"/>
    <w:rsid w:val="00F1002C"/>
    <w:rsid w:val="00F117CA"/>
    <w:rsid w:val="00F12167"/>
    <w:rsid w:val="00F14A8A"/>
    <w:rsid w:val="00F151BF"/>
    <w:rsid w:val="00F15688"/>
    <w:rsid w:val="00F15CEA"/>
    <w:rsid w:val="00F15F5D"/>
    <w:rsid w:val="00F17046"/>
    <w:rsid w:val="00F20241"/>
    <w:rsid w:val="00F20A8B"/>
    <w:rsid w:val="00F20C71"/>
    <w:rsid w:val="00F21320"/>
    <w:rsid w:val="00F218BA"/>
    <w:rsid w:val="00F22028"/>
    <w:rsid w:val="00F2234C"/>
    <w:rsid w:val="00F22CEE"/>
    <w:rsid w:val="00F23B28"/>
    <w:rsid w:val="00F2422D"/>
    <w:rsid w:val="00F25F12"/>
    <w:rsid w:val="00F26610"/>
    <w:rsid w:val="00F266B9"/>
    <w:rsid w:val="00F26B7C"/>
    <w:rsid w:val="00F27615"/>
    <w:rsid w:val="00F30682"/>
    <w:rsid w:val="00F30A3A"/>
    <w:rsid w:val="00F31A12"/>
    <w:rsid w:val="00F31FC9"/>
    <w:rsid w:val="00F326D3"/>
    <w:rsid w:val="00F32EAA"/>
    <w:rsid w:val="00F331F5"/>
    <w:rsid w:val="00F34562"/>
    <w:rsid w:val="00F36872"/>
    <w:rsid w:val="00F36E18"/>
    <w:rsid w:val="00F37BA2"/>
    <w:rsid w:val="00F40EE5"/>
    <w:rsid w:val="00F41025"/>
    <w:rsid w:val="00F429BE"/>
    <w:rsid w:val="00F43148"/>
    <w:rsid w:val="00F43588"/>
    <w:rsid w:val="00F44AF0"/>
    <w:rsid w:val="00F45049"/>
    <w:rsid w:val="00F45EB4"/>
    <w:rsid w:val="00F46295"/>
    <w:rsid w:val="00F4677B"/>
    <w:rsid w:val="00F469B7"/>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7F"/>
    <w:rsid w:val="00F66C8A"/>
    <w:rsid w:val="00F674D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77"/>
    <w:rsid w:val="00F87288"/>
    <w:rsid w:val="00F877DB"/>
    <w:rsid w:val="00F901CA"/>
    <w:rsid w:val="00F90AD9"/>
    <w:rsid w:val="00F934BB"/>
    <w:rsid w:val="00F93893"/>
    <w:rsid w:val="00F94FEB"/>
    <w:rsid w:val="00F950EB"/>
    <w:rsid w:val="00F977B3"/>
    <w:rsid w:val="00F97C7B"/>
    <w:rsid w:val="00FA018C"/>
    <w:rsid w:val="00FA02D8"/>
    <w:rsid w:val="00FA074F"/>
    <w:rsid w:val="00FA08EA"/>
    <w:rsid w:val="00FA132B"/>
    <w:rsid w:val="00FA1412"/>
    <w:rsid w:val="00FA1BEF"/>
    <w:rsid w:val="00FA217D"/>
    <w:rsid w:val="00FA43EE"/>
    <w:rsid w:val="00FA5EC3"/>
    <w:rsid w:val="00FA73F2"/>
    <w:rsid w:val="00FB1849"/>
    <w:rsid w:val="00FB2293"/>
    <w:rsid w:val="00FB26A1"/>
    <w:rsid w:val="00FB5464"/>
    <w:rsid w:val="00FB6D54"/>
    <w:rsid w:val="00FC148D"/>
    <w:rsid w:val="00FC1B87"/>
    <w:rsid w:val="00FC2C86"/>
    <w:rsid w:val="00FC32DA"/>
    <w:rsid w:val="00FC34C6"/>
    <w:rsid w:val="00FC40E5"/>
    <w:rsid w:val="00FC4794"/>
    <w:rsid w:val="00FC4F8A"/>
    <w:rsid w:val="00FC647A"/>
    <w:rsid w:val="00FC74CA"/>
    <w:rsid w:val="00FD0FE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D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5</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29</cp:revision>
  <cp:lastPrinted>2018-08-13T16:59:00Z</cp:lastPrinted>
  <dcterms:created xsi:type="dcterms:W3CDTF">2024-08-22T16:48:00Z</dcterms:created>
  <dcterms:modified xsi:type="dcterms:W3CDTF">2024-08-23T06:09:00Z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(3)rtbQxPMg9YNT7JFT/CaS6sZD6TGjI0GJQgUzAajeSnsZM64qwGCQAL2dem4p8+KLD9XnAPee
cjIt1iCEfqq+8lkPIOdA7XyUu+RYQ7z8/ztXXzJaX/0J6wIy+m6kCh0RLjrAQfsWQI1khkNC
cZTFyLbeLH5Od43zRsdpUJvR6Lijj9t46dj6a9JcwN9p/dj7Eio/J/B4DxuhQHDZsRuOD5Xp
x1qKmro0re/gEOlV9t</vt:lpwstr>
  </property>
  <property fmtid="{D5CDD505-2E9C-101B-9397-08002B2CF9AE}" pid="9" name="_2015_ms_pID_7253431">
    <vt:lpwstr>ZmgMwTT54uaGqmNVsWYFmsjN/MqBncU/SMq68JA5NtUd1VNj2XaW+H
it6B6hPlz8rSL75JMr+oWKq6xigVOp4LaoudvgBXr+BPDz2Wnz1zauN7qYXKMKHlE2XNe5gH
pJh37vjCHGwaY5jHwmVcvXQT4UcvcaBTREeRZ8iqUYjr4+4GNzlMCsRFBd/+HCiOv1QG1QZJ
I9iAL9fB5XIf/zYF0kDIEC/773O3yMes16El</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1723221113</vt:lpwstr>
  </property>
</Properties>
</file>